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19" w:rsidRPr="0039084D" w:rsidRDefault="0039084D">
      <w:pPr>
        <w:spacing w:after="0" w:line="408" w:lineRule="auto"/>
        <w:ind w:left="120"/>
        <w:jc w:val="center"/>
        <w:rPr>
          <w:lang w:val="ru-RU"/>
        </w:rPr>
      </w:pPr>
      <w:bookmarkStart w:id="0" w:name="block-4001290"/>
      <w:bookmarkStart w:id="1" w:name="_GoBack"/>
      <w:r w:rsidRPr="003908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3E19" w:rsidRPr="0039084D" w:rsidRDefault="0039084D">
      <w:pPr>
        <w:spacing w:after="0" w:line="408" w:lineRule="auto"/>
        <w:ind w:left="120"/>
        <w:jc w:val="center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723E19" w:rsidRPr="0039084D" w:rsidRDefault="0039084D">
      <w:pPr>
        <w:spacing w:after="0" w:line="408" w:lineRule="auto"/>
        <w:ind w:left="120"/>
        <w:jc w:val="center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9084D">
        <w:rPr>
          <w:rFonts w:ascii="Times New Roman" w:hAnsi="Times New Roman"/>
          <w:color w:val="000000"/>
          <w:sz w:val="28"/>
          <w:lang w:val="ru-RU"/>
        </w:rPr>
        <w:t>​</w:t>
      </w:r>
    </w:p>
    <w:p w:rsidR="00723E19" w:rsidRDefault="003908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"Лицей №1 г.Назрань "</w:t>
      </w:r>
    </w:p>
    <w:p w:rsidR="00723E19" w:rsidRDefault="00723E19">
      <w:pPr>
        <w:spacing w:after="0"/>
        <w:ind w:left="120"/>
      </w:pPr>
    </w:p>
    <w:p w:rsidR="00723E19" w:rsidRDefault="00723E19">
      <w:pPr>
        <w:spacing w:after="0"/>
        <w:ind w:left="120"/>
      </w:pPr>
    </w:p>
    <w:p w:rsidR="00723E19" w:rsidRDefault="00723E19">
      <w:pPr>
        <w:spacing w:after="0"/>
        <w:ind w:left="120"/>
      </w:pPr>
    </w:p>
    <w:p w:rsidR="00723E19" w:rsidRDefault="00723E1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9084D" w:rsidTr="000D4161">
        <w:tc>
          <w:tcPr>
            <w:tcW w:w="3114" w:type="dxa"/>
          </w:tcPr>
          <w:p w:rsidR="00C53FFE" w:rsidRPr="0040209D" w:rsidRDefault="0039084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9084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9084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9084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Мержоева Л.Я.</w:t>
            </w:r>
          </w:p>
          <w:p w:rsidR="004E6975" w:rsidRDefault="003908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28.08 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908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9084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9084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9084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9084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Дзариева Я.Ю.</w:t>
            </w:r>
          </w:p>
          <w:p w:rsidR="004E6975" w:rsidRDefault="003908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908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908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908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39084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9084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Шадыжева М.Б.</w:t>
            </w:r>
          </w:p>
          <w:p w:rsidR="000E6D86" w:rsidRDefault="0039084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 08.23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3908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"/>
    </w:tbl>
    <w:p w:rsidR="00723E19" w:rsidRPr="0039084D" w:rsidRDefault="00723E19">
      <w:pPr>
        <w:spacing w:after="0"/>
        <w:ind w:left="120"/>
        <w:rPr>
          <w:lang w:val="ru-RU"/>
        </w:rPr>
      </w:pPr>
    </w:p>
    <w:p w:rsidR="00723E19" w:rsidRPr="0039084D" w:rsidRDefault="0039084D">
      <w:pPr>
        <w:spacing w:after="0"/>
        <w:ind w:left="120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‌</w:t>
      </w:r>
    </w:p>
    <w:p w:rsidR="00723E19" w:rsidRPr="0039084D" w:rsidRDefault="00723E19">
      <w:pPr>
        <w:spacing w:after="0"/>
        <w:ind w:left="120"/>
        <w:rPr>
          <w:lang w:val="ru-RU"/>
        </w:rPr>
      </w:pPr>
    </w:p>
    <w:p w:rsidR="00723E19" w:rsidRPr="0039084D" w:rsidRDefault="00723E19">
      <w:pPr>
        <w:spacing w:after="0"/>
        <w:ind w:left="120"/>
        <w:rPr>
          <w:lang w:val="ru-RU"/>
        </w:rPr>
      </w:pPr>
    </w:p>
    <w:p w:rsidR="00723E19" w:rsidRPr="0039084D" w:rsidRDefault="00723E19">
      <w:pPr>
        <w:spacing w:after="0"/>
        <w:ind w:left="120"/>
        <w:rPr>
          <w:lang w:val="ru-RU"/>
        </w:rPr>
      </w:pPr>
    </w:p>
    <w:p w:rsidR="00723E19" w:rsidRPr="0039084D" w:rsidRDefault="0039084D">
      <w:pPr>
        <w:spacing w:after="0" w:line="408" w:lineRule="auto"/>
        <w:ind w:left="120"/>
        <w:jc w:val="center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3E19" w:rsidRPr="0039084D" w:rsidRDefault="0039084D">
      <w:pPr>
        <w:spacing w:after="0" w:line="408" w:lineRule="auto"/>
        <w:ind w:left="120"/>
        <w:jc w:val="center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084D">
        <w:rPr>
          <w:rFonts w:ascii="Times New Roman" w:hAnsi="Times New Roman"/>
          <w:color w:val="000000"/>
          <w:sz w:val="28"/>
          <w:lang w:val="ru-RU"/>
        </w:rPr>
        <w:t xml:space="preserve"> 569146)</w:t>
      </w:r>
    </w:p>
    <w:p w:rsidR="00723E19" w:rsidRPr="0039084D" w:rsidRDefault="00723E19">
      <w:pPr>
        <w:spacing w:after="0"/>
        <w:ind w:left="120"/>
        <w:jc w:val="center"/>
        <w:rPr>
          <w:lang w:val="ru-RU"/>
        </w:rPr>
      </w:pPr>
    </w:p>
    <w:p w:rsidR="00723E19" w:rsidRPr="0039084D" w:rsidRDefault="0039084D">
      <w:pPr>
        <w:spacing w:after="0" w:line="408" w:lineRule="auto"/>
        <w:ind w:left="120"/>
        <w:jc w:val="center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39084D">
        <w:rPr>
          <w:rFonts w:ascii="Times New Roman" w:hAnsi="Times New Roman"/>
          <w:b/>
          <w:color w:val="000000"/>
          <w:sz w:val="28"/>
          <w:lang w:val="ru-RU"/>
        </w:rPr>
        <w:t>курса «Математика»</w:t>
      </w:r>
    </w:p>
    <w:p w:rsidR="00723E19" w:rsidRPr="0039084D" w:rsidRDefault="0039084D">
      <w:pPr>
        <w:spacing w:after="0" w:line="408" w:lineRule="auto"/>
        <w:ind w:left="120"/>
        <w:jc w:val="center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723E19" w:rsidRPr="0039084D" w:rsidRDefault="00723E19">
      <w:pPr>
        <w:spacing w:after="0"/>
        <w:ind w:left="120"/>
        <w:jc w:val="center"/>
        <w:rPr>
          <w:lang w:val="ru-RU"/>
        </w:rPr>
      </w:pPr>
    </w:p>
    <w:p w:rsidR="00723E19" w:rsidRPr="0039084D" w:rsidRDefault="00723E19">
      <w:pPr>
        <w:spacing w:after="0"/>
        <w:ind w:left="120"/>
        <w:jc w:val="center"/>
        <w:rPr>
          <w:lang w:val="ru-RU"/>
        </w:rPr>
      </w:pPr>
    </w:p>
    <w:p w:rsidR="00723E19" w:rsidRPr="0039084D" w:rsidRDefault="00723E19">
      <w:pPr>
        <w:spacing w:after="0"/>
        <w:ind w:left="120"/>
        <w:jc w:val="center"/>
        <w:rPr>
          <w:lang w:val="ru-RU"/>
        </w:rPr>
      </w:pPr>
    </w:p>
    <w:p w:rsidR="00723E19" w:rsidRPr="0039084D" w:rsidRDefault="00723E19">
      <w:pPr>
        <w:spacing w:after="0"/>
        <w:ind w:left="120"/>
        <w:jc w:val="center"/>
        <w:rPr>
          <w:lang w:val="ru-RU"/>
        </w:rPr>
      </w:pPr>
    </w:p>
    <w:p w:rsidR="00723E19" w:rsidRPr="0039084D" w:rsidRDefault="00723E19">
      <w:pPr>
        <w:spacing w:after="0"/>
        <w:ind w:left="120"/>
        <w:jc w:val="center"/>
        <w:rPr>
          <w:lang w:val="ru-RU"/>
        </w:rPr>
      </w:pPr>
    </w:p>
    <w:p w:rsidR="00723E19" w:rsidRPr="0039084D" w:rsidRDefault="00723E19">
      <w:pPr>
        <w:spacing w:after="0"/>
        <w:ind w:left="120"/>
        <w:jc w:val="center"/>
        <w:rPr>
          <w:lang w:val="ru-RU"/>
        </w:rPr>
      </w:pPr>
    </w:p>
    <w:p w:rsidR="00723E19" w:rsidRPr="0039084D" w:rsidRDefault="00723E19">
      <w:pPr>
        <w:spacing w:after="0"/>
        <w:ind w:left="120"/>
        <w:jc w:val="center"/>
        <w:rPr>
          <w:lang w:val="ru-RU"/>
        </w:rPr>
      </w:pPr>
    </w:p>
    <w:p w:rsidR="00723E19" w:rsidRPr="0039084D" w:rsidRDefault="00723E19">
      <w:pPr>
        <w:spacing w:after="0"/>
        <w:ind w:left="120"/>
        <w:jc w:val="center"/>
        <w:rPr>
          <w:lang w:val="ru-RU"/>
        </w:rPr>
      </w:pPr>
    </w:p>
    <w:p w:rsidR="00723E19" w:rsidRPr="0039084D" w:rsidRDefault="00723E19">
      <w:pPr>
        <w:spacing w:after="0"/>
        <w:ind w:left="120"/>
        <w:jc w:val="center"/>
        <w:rPr>
          <w:lang w:val="ru-RU"/>
        </w:rPr>
      </w:pPr>
    </w:p>
    <w:p w:rsidR="00723E19" w:rsidRPr="0039084D" w:rsidRDefault="00723E19">
      <w:pPr>
        <w:spacing w:after="0"/>
        <w:ind w:left="120"/>
        <w:jc w:val="center"/>
        <w:rPr>
          <w:lang w:val="ru-RU"/>
        </w:rPr>
      </w:pPr>
    </w:p>
    <w:p w:rsidR="00723E19" w:rsidRPr="0039084D" w:rsidRDefault="00723E19">
      <w:pPr>
        <w:spacing w:after="0"/>
        <w:ind w:left="120"/>
        <w:jc w:val="center"/>
        <w:rPr>
          <w:lang w:val="ru-RU"/>
        </w:rPr>
      </w:pPr>
    </w:p>
    <w:p w:rsidR="00723E19" w:rsidRPr="0039084D" w:rsidRDefault="00723E19">
      <w:pPr>
        <w:spacing w:after="0"/>
        <w:ind w:left="120"/>
        <w:jc w:val="center"/>
        <w:rPr>
          <w:lang w:val="ru-RU"/>
        </w:rPr>
      </w:pPr>
    </w:p>
    <w:p w:rsidR="00723E19" w:rsidRPr="0039084D" w:rsidRDefault="0039084D">
      <w:pPr>
        <w:spacing w:after="0"/>
        <w:ind w:left="120"/>
        <w:jc w:val="center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r w:rsidRPr="0039084D">
        <w:rPr>
          <w:rFonts w:ascii="Times New Roman" w:hAnsi="Times New Roman"/>
          <w:b/>
          <w:color w:val="000000"/>
          <w:sz w:val="28"/>
          <w:lang w:val="ru-RU"/>
        </w:rPr>
        <w:t>Назрань</w:t>
      </w:r>
      <w:bookmarkEnd w:id="2"/>
      <w:r w:rsidRPr="0039084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 w:rsidRPr="0039084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3908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9084D">
        <w:rPr>
          <w:rFonts w:ascii="Times New Roman" w:hAnsi="Times New Roman"/>
          <w:color w:val="000000"/>
          <w:sz w:val="28"/>
          <w:lang w:val="ru-RU"/>
        </w:rPr>
        <w:t>​</w:t>
      </w:r>
    </w:p>
    <w:p w:rsidR="00723E19" w:rsidRPr="0039084D" w:rsidRDefault="00723E19">
      <w:pPr>
        <w:spacing w:after="0"/>
        <w:ind w:left="120"/>
        <w:rPr>
          <w:lang w:val="ru-RU"/>
        </w:rPr>
      </w:pPr>
    </w:p>
    <w:p w:rsidR="00723E19" w:rsidRPr="0039084D" w:rsidRDefault="00723E19">
      <w:pPr>
        <w:rPr>
          <w:lang w:val="ru-RU"/>
        </w:rPr>
        <w:sectPr w:rsidR="00723E19" w:rsidRPr="0039084D">
          <w:pgSz w:w="11906" w:h="16383"/>
          <w:pgMar w:top="1134" w:right="850" w:bottom="1134" w:left="1701" w:header="720" w:footer="720" w:gutter="0"/>
          <w:cols w:space="720"/>
        </w:sectPr>
      </w:pPr>
    </w:p>
    <w:p w:rsidR="00723E19" w:rsidRPr="0039084D" w:rsidRDefault="0039084D">
      <w:pPr>
        <w:spacing w:after="0" w:line="264" w:lineRule="auto"/>
        <w:ind w:left="120"/>
        <w:jc w:val="both"/>
        <w:rPr>
          <w:lang w:val="ru-RU"/>
        </w:rPr>
      </w:pPr>
      <w:bookmarkStart w:id="4" w:name="block-4001291"/>
      <w:bookmarkEnd w:id="0"/>
      <w:r w:rsidRPr="003908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3E19" w:rsidRPr="0039084D" w:rsidRDefault="00723E19">
      <w:pPr>
        <w:spacing w:after="0" w:line="264" w:lineRule="auto"/>
        <w:ind w:left="120"/>
        <w:jc w:val="both"/>
        <w:rPr>
          <w:lang w:val="ru-RU"/>
        </w:rPr>
      </w:pP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23E19" w:rsidRPr="0039084D" w:rsidRDefault="003908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</w:t>
      </w:r>
      <w:r w:rsidRPr="0039084D">
        <w:rPr>
          <w:rFonts w:ascii="Times New Roman" w:hAnsi="Times New Roman"/>
          <w:color w:val="000000"/>
          <w:sz w:val="28"/>
          <w:lang w:val="ru-RU"/>
        </w:rPr>
        <w:t>геометрическая фигура), обеспечивающих преемственность и перспективность математического образования обучающихся;</w:t>
      </w:r>
    </w:p>
    <w:p w:rsidR="00723E19" w:rsidRPr="0039084D" w:rsidRDefault="003908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</w:t>
      </w:r>
      <w:r w:rsidRPr="0039084D">
        <w:rPr>
          <w:rFonts w:ascii="Times New Roman" w:hAnsi="Times New Roman"/>
          <w:color w:val="000000"/>
          <w:sz w:val="28"/>
          <w:lang w:val="ru-RU"/>
        </w:rPr>
        <w:t>матики;</w:t>
      </w:r>
    </w:p>
    <w:p w:rsidR="00723E19" w:rsidRPr="0039084D" w:rsidRDefault="003908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23E19" w:rsidRPr="0039084D" w:rsidRDefault="003908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</w:t>
      </w:r>
      <w:r w:rsidRPr="0039084D">
        <w:rPr>
          <w:rFonts w:ascii="Times New Roman" w:hAnsi="Times New Roman"/>
          <w:color w:val="000000"/>
          <w:sz w:val="28"/>
          <w:lang w:val="ru-RU"/>
        </w:rPr>
        <w:t>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</w:t>
      </w:r>
      <w:r w:rsidRPr="0039084D">
        <w:rPr>
          <w:rFonts w:ascii="Times New Roman" w:hAnsi="Times New Roman"/>
          <w:color w:val="000000"/>
          <w:sz w:val="28"/>
          <w:lang w:val="ru-RU"/>
        </w:rPr>
        <w:t>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Изучение арифметич</w:t>
      </w:r>
      <w:r w:rsidRPr="0039084D">
        <w:rPr>
          <w:rFonts w:ascii="Times New Roman" w:hAnsi="Times New Roman"/>
          <w:color w:val="000000"/>
          <w:sz w:val="28"/>
          <w:lang w:val="ru-RU"/>
        </w:rPr>
        <w:t>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</w:t>
      </w:r>
      <w:r w:rsidRPr="0039084D">
        <w:rPr>
          <w:rFonts w:ascii="Times New Roman" w:hAnsi="Times New Roman"/>
          <w:color w:val="000000"/>
          <w:sz w:val="28"/>
          <w:lang w:val="ru-RU"/>
        </w:rPr>
        <w:t>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</w:t>
      </w:r>
      <w:r w:rsidRPr="0039084D">
        <w:rPr>
          <w:rFonts w:ascii="Times New Roman" w:hAnsi="Times New Roman"/>
          <w:color w:val="000000"/>
          <w:sz w:val="28"/>
          <w:lang w:val="ru-RU"/>
        </w:rPr>
        <w:t xml:space="preserve">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</w:t>
      </w:r>
      <w:r w:rsidRPr="0039084D">
        <w:rPr>
          <w:rFonts w:ascii="Times New Roman" w:hAnsi="Times New Roman"/>
          <w:color w:val="000000"/>
          <w:sz w:val="28"/>
          <w:lang w:val="ru-RU"/>
        </w:rPr>
        <w:t>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</w:t>
      </w:r>
      <w:r w:rsidRPr="0039084D">
        <w:rPr>
          <w:rFonts w:ascii="Times New Roman" w:hAnsi="Times New Roman"/>
          <w:color w:val="000000"/>
          <w:sz w:val="28"/>
          <w:lang w:val="ru-RU"/>
        </w:rPr>
        <w:t xml:space="preserve">ого применения новой записи при изучении других предметов и при практическом использовании. К 6 классу отнесён второй </w:t>
      </w:r>
      <w:r w:rsidRPr="0039084D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</w:t>
      </w:r>
      <w:r w:rsidRPr="0039084D">
        <w:rPr>
          <w:rFonts w:ascii="Times New Roman" w:hAnsi="Times New Roman"/>
          <w:color w:val="000000"/>
          <w:sz w:val="28"/>
          <w:lang w:val="ru-RU"/>
        </w:rPr>
        <w:t>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Осо</w:t>
      </w:r>
      <w:r w:rsidRPr="0039084D">
        <w:rPr>
          <w:rFonts w:ascii="Times New Roman" w:hAnsi="Times New Roman"/>
          <w:color w:val="000000"/>
          <w:sz w:val="28"/>
          <w:lang w:val="ru-RU"/>
        </w:rPr>
        <w:t>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</w:t>
      </w:r>
      <w:r w:rsidRPr="0039084D">
        <w:rPr>
          <w:rFonts w:ascii="Times New Roman" w:hAnsi="Times New Roman"/>
          <w:color w:val="000000"/>
          <w:sz w:val="28"/>
          <w:lang w:val="ru-RU"/>
        </w:rPr>
        <w:t>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</w:t>
      </w:r>
      <w:r w:rsidRPr="0039084D">
        <w:rPr>
          <w:rFonts w:ascii="Times New Roman" w:hAnsi="Times New Roman"/>
          <w:color w:val="000000"/>
          <w:sz w:val="28"/>
          <w:lang w:val="ru-RU"/>
        </w:rPr>
        <w:t>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</w:t>
      </w:r>
      <w:r w:rsidRPr="0039084D">
        <w:rPr>
          <w:rFonts w:ascii="Times New Roman" w:hAnsi="Times New Roman"/>
          <w:color w:val="000000"/>
          <w:sz w:val="28"/>
          <w:lang w:val="ru-RU"/>
        </w:rPr>
        <w:t>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</w:t>
      </w:r>
      <w:r w:rsidRPr="0039084D">
        <w:rPr>
          <w:rFonts w:ascii="Times New Roman" w:hAnsi="Times New Roman"/>
          <w:color w:val="000000"/>
          <w:sz w:val="28"/>
          <w:lang w:val="ru-RU"/>
        </w:rPr>
        <w:t xml:space="preserve"> возможных вариантов, учатся работать с информацией, представленной в форме таблиц или диаграмм.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</w:t>
      </w:r>
      <w:r w:rsidRPr="0039084D">
        <w:rPr>
          <w:rFonts w:ascii="Times New Roman" w:hAnsi="Times New Roman"/>
          <w:color w:val="000000"/>
          <w:sz w:val="28"/>
          <w:lang w:val="ru-RU"/>
        </w:rPr>
        <w:t>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В программе уче</w:t>
      </w:r>
      <w:r w:rsidRPr="0039084D">
        <w:rPr>
          <w:rFonts w:ascii="Times New Roman" w:hAnsi="Times New Roman"/>
          <w:color w:val="000000"/>
          <w:sz w:val="28"/>
          <w:lang w:val="ru-RU"/>
        </w:rPr>
        <w:t>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</w:t>
      </w:r>
      <w:r w:rsidRPr="0039084D">
        <w:rPr>
          <w:rFonts w:ascii="Times New Roman" w:hAnsi="Times New Roman"/>
          <w:color w:val="000000"/>
          <w:sz w:val="28"/>
          <w:lang w:val="ru-RU"/>
        </w:rPr>
        <w:t>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</w:t>
      </w:r>
      <w:r w:rsidRPr="0039084D">
        <w:rPr>
          <w:rFonts w:ascii="Times New Roman" w:hAnsi="Times New Roman"/>
          <w:color w:val="000000"/>
          <w:sz w:val="28"/>
          <w:lang w:val="ru-RU"/>
        </w:rPr>
        <w:t xml:space="preserve">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9084D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Согласно учебному пла</w:t>
      </w:r>
      <w:r w:rsidRPr="0039084D">
        <w:rPr>
          <w:rFonts w:ascii="Times New Roman" w:hAnsi="Times New Roman"/>
          <w:color w:val="000000"/>
          <w:sz w:val="28"/>
          <w:lang w:val="ru-RU"/>
        </w:rPr>
        <w:t>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39084D">
        <w:rPr>
          <w:rFonts w:ascii="Times New Roman" w:hAnsi="Times New Roman"/>
          <w:color w:val="000000"/>
          <w:sz w:val="28"/>
          <w:lang w:val="ru-RU"/>
        </w:rPr>
        <w:t>На изучение учебного курса «Ма</w:t>
      </w:r>
      <w:r w:rsidRPr="0039084D">
        <w:rPr>
          <w:rFonts w:ascii="Times New Roman" w:hAnsi="Times New Roman"/>
          <w:color w:val="000000"/>
          <w:sz w:val="28"/>
          <w:lang w:val="ru-RU"/>
        </w:rPr>
        <w:t>тематика» отводится 340 часов: в 5 классе – 170 часов (5 часов в неделю), в 6 классе – 170 часов (5 часов в неделю).</w:t>
      </w:r>
      <w:bookmarkEnd w:id="5"/>
      <w:r w:rsidRPr="0039084D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723E19" w:rsidRPr="0039084D" w:rsidRDefault="00723E19">
      <w:pPr>
        <w:rPr>
          <w:lang w:val="ru-RU"/>
        </w:rPr>
        <w:sectPr w:rsidR="00723E19" w:rsidRPr="0039084D">
          <w:pgSz w:w="11906" w:h="16383"/>
          <w:pgMar w:top="1134" w:right="850" w:bottom="1134" w:left="1701" w:header="720" w:footer="720" w:gutter="0"/>
          <w:cols w:space="720"/>
        </w:sectPr>
      </w:pPr>
    </w:p>
    <w:p w:rsidR="00723E19" w:rsidRPr="0039084D" w:rsidRDefault="0039084D">
      <w:pPr>
        <w:spacing w:after="0" w:line="264" w:lineRule="auto"/>
        <w:ind w:left="120"/>
        <w:jc w:val="both"/>
        <w:rPr>
          <w:lang w:val="ru-RU"/>
        </w:rPr>
      </w:pPr>
      <w:bookmarkStart w:id="6" w:name="block-4001292"/>
      <w:bookmarkEnd w:id="4"/>
      <w:r w:rsidRPr="003908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23E19" w:rsidRPr="0039084D" w:rsidRDefault="00723E19">
      <w:pPr>
        <w:spacing w:after="0" w:line="264" w:lineRule="auto"/>
        <w:ind w:left="120"/>
        <w:jc w:val="both"/>
        <w:rPr>
          <w:lang w:val="ru-RU"/>
        </w:rPr>
      </w:pPr>
    </w:p>
    <w:p w:rsidR="00723E19" w:rsidRPr="0039084D" w:rsidRDefault="0039084D">
      <w:pPr>
        <w:spacing w:after="0" w:line="264" w:lineRule="auto"/>
        <w:ind w:left="120"/>
        <w:jc w:val="both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23E19" w:rsidRPr="0039084D" w:rsidRDefault="00723E19">
      <w:pPr>
        <w:spacing w:after="0" w:line="264" w:lineRule="auto"/>
        <w:ind w:left="120"/>
        <w:jc w:val="both"/>
        <w:rPr>
          <w:lang w:val="ru-RU"/>
        </w:rPr>
      </w:pP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</w:t>
      </w:r>
      <w:r w:rsidRPr="0039084D">
        <w:rPr>
          <w:rFonts w:ascii="Times New Roman" w:hAnsi="Times New Roman"/>
          <w:color w:val="000000"/>
          <w:sz w:val="28"/>
          <w:lang w:val="ru-RU"/>
        </w:rPr>
        <w:t xml:space="preserve"> чисел точками на координатной (числовой) прямой.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</w:t>
      </w:r>
      <w:r w:rsidRPr="0039084D">
        <w:rPr>
          <w:rFonts w:ascii="Times New Roman" w:hAnsi="Times New Roman"/>
          <w:color w:val="000000"/>
          <w:sz w:val="28"/>
          <w:lang w:val="ru-RU"/>
        </w:rPr>
        <w:t>. Округление натуральных чисел.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</w:t>
      </w:r>
      <w:r w:rsidRPr="0039084D">
        <w:rPr>
          <w:rFonts w:ascii="Times New Roman" w:hAnsi="Times New Roman"/>
          <w:color w:val="000000"/>
          <w:sz w:val="28"/>
          <w:lang w:val="ru-RU"/>
        </w:rPr>
        <w:t>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</w:t>
      </w:r>
      <w:r w:rsidRPr="0039084D">
        <w:rPr>
          <w:rFonts w:ascii="Times New Roman" w:hAnsi="Times New Roman"/>
          <w:color w:val="000000"/>
          <w:sz w:val="28"/>
          <w:lang w:val="ru-RU"/>
        </w:rPr>
        <w:t xml:space="preserve"> свойств арифметических действий.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39084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39084D">
        <w:rPr>
          <w:rFonts w:ascii="Times New Roman" w:hAnsi="Times New Roman"/>
          <w:color w:val="000000"/>
          <w:sz w:val="28"/>
          <w:lang w:val="ru-RU"/>
        </w:rPr>
        <w:t>Представление о д</w:t>
      </w:r>
      <w:r w:rsidRPr="0039084D">
        <w:rPr>
          <w:rFonts w:ascii="Times New Roman" w:hAnsi="Times New Roman"/>
          <w:color w:val="000000"/>
          <w:sz w:val="28"/>
          <w:lang w:val="ru-RU"/>
        </w:rPr>
        <w:t>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</w:t>
      </w:r>
      <w:r w:rsidRPr="0039084D">
        <w:rPr>
          <w:rFonts w:ascii="Times New Roman" w:hAnsi="Times New Roman"/>
          <w:color w:val="000000"/>
          <w:sz w:val="28"/>
          <w:lang w:val="ru-RU"/>
        </w:rPr>
        <w:t>й прямой. Основное свойство дроби. Сокращение дробей. Приведение дроби к новому знаменателю. Сравнение дробей.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Десятичная запись</w:t>
      </w:r>
      <w:r w:rsidRPr="0039084D">
        <w:rPr>
          <w:rFonts w:ascii="Times New Roman" w:hAnsi="Times New Roman"/>
          <w:color w:val="000000"/>
          <w:sz w:val="28"/>
          <w:lang w:val="ru-RU"/>
        </w:rPr>
        <w:t xml:space="preserve">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Решение</w:t>
      </w:r>
      <w:r w:rsidRPr="0039084D">
        <w:rPr>
          <w:rFonts w:ascii="Times New Roman" w:hAnsi="Times New Roman"/>
          <w:color w:val="000000"/>
          <w:sz w:val="28"/>
          <w:lang w:val="ru-RU"/>
        </w:rPr>
        <w:t xml:space="preserve">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</w:t>
      </w:r>
      <w:r w:rsidRPr="0039084D">
        <w:rPr>
          <w:rFonts w:ascii="Times New Roman" w:hAnsi="Times New Roman"/>
          <w:color w:val="000000"/>
          <w:sz w:val="28"/>
          <w:lang w:val="ru-RU"/>
        </w:rPr>
        <w:t>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39084D">
        <w:rPr>
          <w:rFonts w:ascii="Times New Roman" w:hAnsi="Times New Roman"/>
          <w:b/>
          <w:color w:val="000000"/>
          <w:sz w:val="28"/>
          <w:lang w:val="ru-RU"/>
        </w:rPr>
        <w:t>Наглядная геометри</w:t>
      </w:r>
      <w:r w:rsidRPr="0039084D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723E19" w:rsidRDefault="0039084D">
      <w:pPr>
        <w:spacing w:after="0" w:line="264" w:lineRule="auto"/>
        <w:ind w:firstLine="600"/>
        <w:jc w:val="both"/>
      </w:pPr>
      <w:bookmarkStart w:id="10" w:name="_Toc124426200"/>
      <w:bookmarkEnd w:id="10"/>
      <w:r w:rsidRPr="0039084D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</w:t>
      </w:r>
      <w:r w:rsidRPr="0039084D">
        <w:rPr>
          <w:rFonts w:ascii="Times New Roman" w:hAnsi="Times New Roman"/>
          <w:color w:val="000000"/>
          <w:sz w:val="28"/>
          <w:lang w:val="ru-RU"/>
        </w:rPr>
        <w:t xml:space="preserve"> Измерение и построение углов с помощью транспортира.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</w:t>
      </w:r>
      <w:r w:rsidRPr="0039084D">
        <w:rPr>
          <w:rFonts w:ascii="Times New Roman" w:hAnsi="Times New Roman"/>
          <w:color w:val="000000"/>
          <w:sz w:val="28"/>
          <w:lang w:val="ru-RU"/>
        </w:rPr>
        <w:t>ей прямой, окружности на нелинованной и клетчатой бумаге. Использование свойств сторон и углов прямоугольника, квадрата.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</w:t>
      </w:r>
      <w:r w:rsidRPr="0039084D">
        <w:rPr>
          <w:rFonts w:ascii="Times New Roman" w:hAnsi="Times New Roman"/>
          <w:color w:val="000000"/>
          <w:sz w:val="28"/>
          <w:lang w:val="ru-RU"/>
        </w:rPr>
        <w:t xml:space="preserve"> измерения площади.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</w:t>
      </w:r>
      <w:r w:rsidRPr="0039084D">
        <w:rPr>
          <w:rFonts w:ascii="Times New Roman" w:hAnsi="Times New Roman"/>
          <w:color w:val="000000"/>
          <w:sz w:val="28"/>
          <w:lang w:val="ru-RU"/>
        </w:rPr>
        <w:t>пластилина и других материалов).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23E19" w:rsidRPr="0039084D" w:rsidRDefault="0039084D">
      <w:pPr>
        <w:spacing w:after="0" w:line="264" w:lineRule="auto"/>
        <w:ind w:left="120"/>
        <w:jc w:val="both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23E19" w:rsidRPr="0039084D" w:rsidRDefault="00723E19">
      <w:pPr>
        <w:spacing w:after="0" w:line="264" w:lineRule="auto"/>
        <w:ind w:left="120"/>
        <w:jc w:val="both"/>
        <w:rPr>
          <w:lang w:val="ru-RU"/>
        </w:rPr>
      </w:pP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</w:t>
      </w:r>
      <w:r w:rsidRPr="0039084D">
        <w:rPr>
          <w:rFonts w:ascii="Times New Roman" w:hAnsi="Times New Roman"/>
          <w:color w:val="000000"/>
          <w:sz w:val="28"/>
          <w:lang w:val="ru-RU"/>
        </w:rPr>
        <w:t xml:space="preserve">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</w:t>
      </w:r>
      <w:r w:rsidRPr="0039084D">
        <w:rPr>
          <w:rFonts w:ascii="Times New Roman" w:hAnsi="Times New Roman"/>
          <w:color w:val="000000"/>
          <w:sz w:val="28"/>
          <w:lang w:val="ru-RU"/>
        </w:rPr>
        <w:t xml:space="preserve"> и произведения. Деление с остатком.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39084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39084D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</w:t>
      </w:r>
      <w:r w:rsidRPr="0039084D">
        <w:rPr>
          <w:rFonts w:ascii="Times New Roman" w:hAnsi="Times New Roman"/>
          <w:color w:val="000000"/>
          <w:sz w:val="28"/>
          <w:lang w:val="ru-RU"/>
        </w:rPr>
        <w:t>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Отнош</w:t>
      </w:r>
      <w:r w:rsidRPr="0039084D">
        <w:rPr>
          <w:rFonts w:ascii="Times New Roman" w:hAnsi="Times New Roman"/>
          <w:color w:val="000000"/>
          <w:sz w:val="28"/>
          <w:lang w:val="ru-RU"/>
        </w:rPr>
        <w:t>ение. Деление в данном отношении. Масштаб, пропорция. Применение пропорций при решении задач.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</w:t>
      </w:r>
      <w:r w:rsidRPr="0039084D">
        <w:rPr>
          <w:rFonts w:ascii="Times New Roman" w:hAnsi="Times New Roman"/>
          <w:color w:val="000000"/>
          <w:sz w:val="28"/>
          <w:lang w:val="ru-RU"/>
        </w:rPr>
        <w:t>ия величин в процентах.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</w:t>
      </w:r>
      <w:r w:rsidRPr="0039084D">
        <w:rPr>
          <w:rFonts w:ascii="Times New Roman" w:hAnsi="Times New Roman"/>
          <w:color w:val="000000"/>
          <w:sz w:val="28"/>
          <w:lang w:val="ru-RU"/>
        </w:rPr>
        <w:t>еские действия с положительными и отрицательными числами.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39084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Применение букв для записи м</w:t>
      </w:r>
      <w:r w:rsidRPr="0039084D">
        <w:rPr>
          <w:rFonts w:ascii="Times New Roman" w:hAnsi="Times New Roman"/>
          <w:color w:val="000000"/>
          <w:sz w:val="28"/>
          <w:lang w:val="ru-RU"/>
        </w:rPr>
        <w:t>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</w:t>
      </w:r>
      <w:r w:rsidRPr="0039084D">
        <w:rPr>
          <w:rFonts w:ascii="Times New Roman" w:hAnsi="Times New Roman"/>
          <w:color w:val="000000"/>
          <w:sz w:val="28"/>
          <w:lang w:val="ru-RU"/>
        </w:rPr>
        <w:t>еда и куба.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39084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</w:t>
      </w:r>
      <w:r w:rsidRPr="0039084D">
        <w:rPr>
          <w:rFonts w:ascii="Times New Roman" w:hAnsi="Times New Roman"/>
          <w:color w:val="000000"/>
          <w:sz w:val="28"/>
          <w:lang w:val="ru-RU"/>
        </w:rPr>
        <w:t xml:space="preserve">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</w:t>
      </w:r>
      <w:r w:rsidRPr="0039084D">
        <w:rPr>
          <w:rFonts w:ascii="Times New Roman" w:hAnsi="Times New Roman"/>
          <w:color w:val="000000"/>
          <w:sz w:val="28"/>
          <w:lang w:val="ru-RU"/>
        </w:rPr>
        <w:t>тами; решение основных задач на дроби и проценты.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</w:t>
      </w:r>
      <w:r w:rsidRPr="0039084D">
        <w:rPr>
          <w:rFonts w:ascii="Times New Roman" w:hAnsi="Times New Roman"/>
          <w:color w:val="000000"/>
          <w:sz w:val="28"/>
          <w:lang w:val="ru-RU"/>
        </w:rPr>
        <w:t>рамм.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39084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</w:t>
      </w:r>
      <w:r w:rsidRPr="0039084D">
        <w:rPr>
          <w:rFonts w:ascii="Times New Roman" w:hAnsi="Times New Roman"/>
          <w:color w:val="000000"/>
          <w:sz w:val="28"/>
          <w:lang w:val="ru-RU"/>
        </w:rPr>
        <w:t>дикулярные прямые. Измерение расстояний: между двумя точками, от точки до прямой, длина маршрута на квадратной сетке.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</w:t>
      </w:r>
      <w:r w:rsidRPr="0039084D">
        <w:rPr>
          <w:rFonts w:ascii="Times New Roman" w:hAnsi="Times New Roman"/>
          <w:color w:val="000000"/>
          <w:sz w:val="28"/>
          <w:lang w:val="ru-RU"/>
        </w:rPr>
        <w:t>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</w:t>
      </w:r>
      <w:r w:rsidRPr="0039084D">
        <w:rPr>
          <w:rFonts w:ascii="Times New Roman" w:hAnsi="Times New Roman"/>
          <w:color w:val="000000"/>
          <w:sz w:val="28"/>
          <w:lang w:val="ru-RU"/>
        </w:rPr>
        <w:t>а клетчатой бумаге.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 xml:space="preserve">Симметрия: центральная, осевая и </w:t>
      </w:r>
      <w:r w:rsidRPr="0039084D">
        <w:rPr>
          <w:rFonts w:ascii="Times New Roman" w:hAnsi="Times New Roman"/>
          <w:color w:val="000000"/>
          <w:sz w:val="28"/>
          <w:lang w:val="ru-RU"/>
        </w:rPr>
        <w:t>зеркальная симметрии.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</w:t>
      </w:r>
      <w:r w:rsidRPr="0039084D">
        <w:rPr>
          <w:rFonts w:ascii="Times New Roman" w:hAnsi="Times New Roman"/>
          <w:color w:val="000000"/>
          <w:sz w:val="28"/>
          <w:lang w:val="ru-RU"/>
        </w:rPr>
        <w:t>нуса. Создание моделей пространственных фигур (из бумаги, проволоки, пластилина и других материалов).</w:t>
      </w:r>
    </w:p>
    <w:p w:rsidR="00723E19" w:rsidRPr="0039084D" w:rsidRDefault="0039084D">
      <w:pPr>
        <w:spacing w:after="0" w:line="264" w:lineRule="auto"/>
        <w:ind w:left="12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723E19" w:rsidRPr="0039084D" w:rsidRDefault="00723E19">
      <w:pPr>
        <w:rPr>
          <w:lang w:val="ru-RU"/>
        </w:rPr>
        <w:sectPr w:rsidR="00723E19" w:rsidRPr="0039084D">
          <w:pgSz w:w="11906" w:h="16383"/>
          <w:pgMar w:top="1134" w:right="850" w:bottom="1134" w:left="1701" w:header="720" w:footer="720" w:gutter="0"/>
          <w:cols w:space="720"/>
        </w:sectPr>
      </w:pPr>
    </w:p>
    <w:p w:rsidR="00723E19" w:rsidRPr="0039084D" w:rsidRDefault="0039084D">
      <w:pPr>
        <w:spacing w:after="0" w:line="264" w:lineRule="auto"/>
        <w:ind w:left="120"/>
        <w:jc w:val="both"/>
        <w:rPr>
          <w:lang w:val="ru-RU"/>
        </w:rPr>
      </w:pPr>
      <w:bookmarkStart w:id="16" w:name="block-4001293"/>
      <w:bookmarkEnd w:id="6"/>
      <w:r w:rsidRPr="003908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</w:t>
      </w:r>
      <w:r w:rsidRPr="0039084D">
        <w:rPr>
          <w:rFonts w:ascii="Times New Roman" w:hAnsi="Times New Roman"/>
          <w:b/>
          <w:color w:val="000000"/>
          <w:sz w:val="28"/>
          <w:lang w:val="ru-RU"/>
        </w:rPr>
        <w:t>МАТИКА» НА УРОВНЕ ОСНОВНОГО ОБЩЕГО ОБРАЗОВАНИЯ</w:t>
      </w:r>
    </w:p>
    <w:p w:rsidR="00723E19" w:rsidRPr="0039084D" w:rsidRDefault="00723E19">
      <w:pPr>
        <w:spacing w:after="0" w:line="264" w:lineRule="auto"/>
        <w:ind w:left="120"/>
        <w:jc w:val="both"/>
        <w:rPr>
          <w:lang w:val="ru-RU"/>
        </w:rPr>
      </w:pPr>
    </w:p>
    <w:p w:rsidR="00723E19" w:rsidRPr="0039084D" w:rsidRDefault="0039084D">
      <w:pPr>
        <w:spacing w:after="0" w:line="264" w:lineRule="auto"/>
        <w:ind w:left="120"/>
        <w:jc w:val="both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3E19" w:rsidRPr="0039084D" w:rsidRDefault="00723E19">
      <w:pPr>
        <w:spacing w:after="0" w:line="264" w:lineRule="auto"/>
        <w:ind w:left="120"/>
        <w:jc w:val="both"/>
        <w:rPr>
          <w:lang w:val="ru-RU"/>
        </w:rPr>
      </w:pP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9084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</w:t>
      </w:r>
      <w:r w:rsidRPr="0039084D">
        <w:rPr>
          <w:rFonts w:ascii="Times New Roman" w:hAnsi="Times New Roman"/>
          <w:color w:val="000000"/>
          <w:sz w:val="28"/>
          <w:lang w:val="ru-RU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</w:t>
      </w:r>
      <w:r w:rsidRPr="0039084D">
        <w:rPr>
          <w:rFonts w:ascii="Times New Roman" w:hAnsi="Times New Roman"/>
          <w:color w:val="000000"/>
          <w:sz w:val="28"/>
          <w:lang w:val="ru-RU"/>
        </w:rPr>
        <w:t>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</w:t>
      </w:r>
      <w:r w:rsidRPr="0039084D">
        <w:rPr>
          <w:rFonts w:ascii="Times New Roman" w:hAnsi="Times New Roman"/>
          <w:color w:val="000000"/>
          <w:sz w:val="28"/>
          <w:lang w:val="ru-RU"/>
        </w:rPr>
        <w:t>остижений науки, осознанием важности морально-этических принципов в деятельности учёного;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</w:t>
      </w:r>
      <w:r w:rsidRPr="0039084D">
        <w:rPr>
          <w:rFonts w:ascii="Times New Roman" w:hAnsi="Times New Roman"/>
          <w:color w:val="000000"/>
          <w:sz w:val="28"/>
          <w:lang w:val="ru-RU"/>
        </w:rPr>
        <w:t>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>4) эстетическо</w:t>
      </w:r>
      <w:r w:rsidRPr="0039084D">
        <w:rPr>
          <w:rFonts w:ascii="Times New Roman" w:hAnsi="Times New Roman"/>
          <w:b/>
          <w:color w:val="000000"/>
          <w:sz w:val="28"/>
          <w:lang w:val="ru-RU"/>
        </w:rPr>
        <w:t>е воспитание: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</w:t>
      </w:r>
      <w:r w:rsidRPr="0039084D">
        <w:rPr>
          <w:rFonts w:ascii="Times New Roman" w:hAnsi="Times New Roman"/>
          <w:color w:val="000000"/>
          <w:sz w:val="28"/>
          <w:lang w:val="ru-RU"/>
        </w:rPr>
        <w:t>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</w:t>
      </w:r>
      <w:r w:rsidRPr="0039084D">
        <w:rPr>
          <w:rFonts w:ascii="Times New Roman" w:hAnsi="Times New Roman"/>
          <w:color w:val="000000"/>
          <w:sz w:val="28"/>
          <w:lang w:val="ru-RU"/>
        </w:rPr>
        <w:t>тематической культурой как средством познания мира, овладением простейшими навыками исследовательской деятельности;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</w:t>
      </w:r>
      <w:r w:rsidRPr="0039084D">
        <w:rPr>
          <w:rFonts w:ascii="Times New Roman" w:hAnsi="Times New Roman"/>
          <w:color w:val="000000"/>
          <w:sz w:val="28"/>
          <w:lang w:val="ru-RU"/>
        </w:rPr>
        <w:t>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</w:t>
      </w:r>
      <w:r w:rsidRPr="0039084D">
        <w:rPr>
          <w:rFonts w:ascii="Times New Roman" w:hAnsi="Times New Roman"/>
          <w:color w:val="000000"/>
          <w:sz w:val="28"/>
          <w:lang w:val="ru-RU"/>
        </w:rPr>
        <w:t>а;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</w:t>
      </w:r>
      <w:r w:rsidRPr="0039084D">
        <w:rPr>
          <w:rFonts w:ascii="Times New Roman" w:hAnsi="Times New Roman"/>
          <w:color w:val="000000"/>
          <w:sz w:val="28"/>
          <w:lang w:val="ru-RU"/>
        </w:rPr>
        <w:t>ических проблем и путей их решения;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</w:t>
      </w:r>
      <w:r w:rsidRPr="0039084D">
        <w:rPr>
          <w:rFonts w:ascii="Times New Roman" w:hAnsi="Times New Roman"/>
          <w:color w:val="000000"/>
          <w:sz w:val="28"/>
          <w:lang w:val="ru-RU"/>
        </w:rPr>
        <w:t>других людей, приобретать в совместной деятельности новые знания, навыки и компетенции из опыта других;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</w:t>
      </w:r>
      <w:r w:rsidRPr="0039084D">
        <w:rPr>
          <w:rFonts w:ascii="Times New Roman" w:hAnsi="Times New Roman"/>
          <w:color w:val="000000"/>
          <w:sz w:val="28"/>
          <w:lang w:val="ru-RU"/>
        </w:rPr>
        <w:t>знавать дефициты собственных знаний и компетентностей, планировать своё развитие;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</w:t>
      </w:r>
      <w:r w:rsidRPr="0039084D">
        <w:rPr>
          <w:rFonts w:ascii="Times New Roman" w:hAnsi="Times New Roman"/>
          <w:color w:val="000000"/>
          <w:sz w:val="28"/>
          <w:lang w:val="ru-RU"/>
        </w:rPr>
        <w:t>енивать риски и последствия, формировать опыт.</w:t>
      </w:r>
    </w:p>
    <w:p w:rsidR="00723E19" w:rsidRPr="0039084D" w:rsidRDefault="0039084D">
      <w:pPr>
        <w:spacing w:after="0" w:line="264" w:lineRule="auto"/>
        <w:ind w:left="120"/>
        <w:jc w:val="both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3E19" w:rsidRPr="0039084D" w:rsidRDefault="00723E19">
      <w:pPr>
        <w:spacing w:after="0" w:line="264" w:lineRule="auto"/>
        <w:ind w:left="120"/>
        <w:jc w:val="both"/>
        <w:rPr>
          <w:lang w:val="ru-RU"/>
        </w:rPr>
      </w:pPr>
    </w:p>
    <w:p w:rsidR="00723E19" w:rsidRPr="0039084D" w:rsidRDefault="0039084D">
      <w:pPr>
        <w:spacing w:after="0" w:line="264" w:lineRule="auto"/>
        <w:ind w:left="120"/>
        <w:jc w:val="both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23E19" w:rsidRPr="0039084D" w:rsidRDefault="00723E19">
      <w:pPr>
        <w:spacing w:after="0" w:line="264" w:lineRule="auto"/>
        <w:ind w:left="120"/>
        <w:jc w:val="both"/>
        <w:rPr>
          <w:lang w:val="ru-RU"/>
        </w:rPr>
      </w:pPr>
    </w:p>
    <w:p w:rsidR="00723E19" w:rsidRDefault="003908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23E19" w:rsidRPr="0039084D" w:rsidRDefault="003908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</w:t>
      </w:r>
      <w:r w:rsidRPr="0039084D">
        <w:rPr>
          <w:rFonts w:ascii="Times New Roman" w:hAnsi="Times New Roman"/>
          <w:color w:val="000000"/>
          <w:sz w:val="28"/>
          <w:lang w:val="ru-RU"/>
        </w:rPr>
        <w:t>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23E19" w:rsidRPr="0039084D" w:rsidRDefault="003908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</w:t>
      </w:r>
      <w:r w:rsidRPr="0039084D">
        <w:rPr>
          <w:rFonts w:ascii="Times New Roman" w:hAnsi="Times New Roman"/>
          <w:color w:val="000000"/>
          <w:sz w:val="28"/>
          <w:lang w:val="ru-RU"/>
        </w:rPr>
        <w:t>чные, частные и общие, условные;</w:t>
      </w:r>
    </w:p>
    <w:p w:rsidR="00723E19" w:rsidRPr="0039084D" w:rsidRDefault="003908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23E19" w:rsidRPr="0039084D" w:rsidRDefault="003908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</w:t>
      </w:r>
      <w:r w:rsidRPr="0039084D">
        <w:rPr>
          <w:rFonts w:ascii="Times New Roman" w:hAnsi="Times New Roman"/>
          <w:color w:val="000000"/>
          <w:sz w:val="28"/>
          <w:lang w:val="ru-RU"/>
        </w:rPr>
        <w:t>и, дедуктивных и индуктивных умозаключений, умозаключений по аналогии;</w:t>
      </w:r>
    </w:p>
    <w:p w:rsidR="00723E19" w:rsidRPr="0039084D" w:rsidRDefault="003908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</w:t>
      </w:r>
      <w:r w:rsidRPr="0039084D">
        <w:rPr>
          <w:rFonts w:ascii="Times New Roman" w:hAnsi="Times New Roman"/>
          <w:color w:val="000000"/>
          <w:sz w:val="28"/>
          <w:lang w:val="ru-RU"/>
        </w:rPr>
        <w:t>ь примеры и контрпримеры, обосновывать собственные рассуждения;</w:t>
      </w:r>
    </w:p>
    <w:p w:rsidR="00723E19" w:rsidRPr="0039084D" w:rsidRDefault="003908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23E19" w:rsidRDefault="003908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23E19" w:rsidRPr="0039084D" w:rsidRDefault="003908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23E19" w:rsidRPr="0039084D" w:rsidRDefault="003908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проводить по самостоятельн</w:t>
      </w:r>
      <w:r w:rsidRPr="0039084D">
        <w:rPr>
          <w:rFonts w:ascii="Times New Roman" w:hAnsi="Times New Roman"/>
          <w:color w:val="000000"/>
          <w:sz w:val="28"/>
          <w:lang w:val="ru-RU"/>
        </w:rPr>
        <w:t>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23E19" w:rsidRPr="0039084D" w:rsidRDefault="003908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</w:t>
      </w:r>
      <w:r w:rsidRPr="0039084D">
        <w:rPr>
          <w:rFonts w:ascii="Times New Roman" w:hAnsi="Times New Roman"/>
          <w:color w:val="000000"/>
          <w:sz w:val="28"/>
          <w:lang w:val="ru-RU"/>
        </w:rPr>
        <w:t>я, оценивать достоверность полученных результатов, выводов и обобщений;</w:t>
      </w:r>
    </w:p>
    <w:p w:rsidR="00723E19" w:rsidRPr="0039084D" w:rsidRDefault="003908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23E19" w:rsidRDefault="003908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23E19" w:rsidRPr="0039084D" w:rsidRDefault="003908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</w:t>
      </w:r>
      <w:r w:rsidRPr="0039084D">
        <w:rPr>
          <w:rFonts w:ascii="Times New Roman" w:hAnsi="Times New Roman"/>
          <w:color w:val="000000"/>
          <w:sz w:val="28"/>
          <w:lang w:val="ru-RU"/>
        </w:rPr>
        <w:t>анных, необходимых для решения задачи;</w:t>
      </w:r>
    </w:p>
    <w:p w:rsidR="00723E19" w:rsidRPr="0039084D" w:rsidRDefault="003908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23E19" w:rsidRPr="0039084D" w:rsidRDefault="003908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</w:t>
      </w:r>
      <w:r w:rsidRPr="0039084D">
        <w:rPr>
          <w:rFonts w:ascii="Times New Roman" w:hAnsi="Times New Roman"/>
          <w:color w:val="000000"/>
          <w:sz w:val="28"/>
          <w:lang w:val="ru-RU"/>
        </w:rPr>
        <w:t>ой и их комбинациями;</w:t>
      </w:r>
    </w:p>
    <w:p w:rsidR="00723E19" w:rsidRPr="0039084D" w:rsidRDefault="003908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23E19" w:rsidRDefault="003908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23E19" w:rsidRPr="0039084D" w:rsidRDefault="003908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</w:t>
      </w:r>
      <w:r w:rsidRPr="0039084D">
        <w:rPr>
          <w:rFonts w:ascii="Times New Roman" w:hAnsi="Times New Roman"/>
          <w:color w:val="000000"/>
          <w:sz w:val="28"/>
          <w:lang w:val="ru-RU"/>
        </w:rPr>
        <w:t xml:space="preserve">, ясно, точно, грамотно выражать свою точку зрения </w:t>
      </w:r>
      <w:r w:rsidRPr="0039084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23E19" w:rsidRPr="0039084D" w:rsidRDefault="003908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</w:t>
      </w:r>
      <w:r w:rsidRPr="0039084D">
        <w:rPr>
          <w:rFonts w:ascii="Times New Roman" w:hAnsi="Times New Roman"/>
          <w:color w:val="000000"/>
          <w:sz w:val="28"/>
          <w:lang w:val="ru-RU"/>
        </w:rPr>
        <w:t>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23E19" w:rsidRPr="0039084D" w:rsidRDefault="003908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</w:t>
      </w:r>
      <w:r w:rsidRPr="0039084D">
        <w:rPr>
          <w:rFonts w:ascii="Times New Roman" w:hAnsi="Times New Roman"/>
          <w:color w:val="000000"/>
          <w:sz w:val="28"/>
          <w:lang w:val="ru-RU"/>
        </w:rPr>
        <w:t>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23E19" w:rsidRPr="0039084D" w:rsidRDefault="003908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23E19" w:rsidRPr="0039084D" w:rsidRDefault="003908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39084D">
        <w:rPr>
          <w:rFonts w:ascii="Times New Roman" w:hAnsi="Times New Roman"/>
          <w:color w:val="000000"/>
          <w:sz w:val="28"/>
          <w:lang w:val="ru-RU"/>
        </w:rPr>
        <w:t>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23E19" w:rsidRPr="0039084D" w:rsidRDefault="003908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</w:t>
      </w:r>
      <w:r w:rsidRPr="0039084D">
        <w:rPr>
          <w:rFonts w:ascii="Times New Roman" w:hAnsi="Times New Roman"/>
          <w:color w:val="000000"/>
          <w:sz w:val="28"/>
          <w:lang w:val="ru-RU"/>
        </w:rPr>
        <w:t>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23E19" w:rsidRPr="0039084D" w:rsidRDefault="0039084D">
      <w:pPr>
        <w:spacing w:after="0" w:line="264" w:lineRule="auto"/>
        <w:ind w:left="120"/>
        <w:jc w:val="both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</w:t>
      </w:r>
      <w:r w:rsidRPr="0039084D">
        <w:rPr>
          <w:rFonts w:ascii="Times New Roman" w:hAnsi="Times New Roman"/>
          <w:b/>
          <w:color w:val="000000"/>
          <w:sz w:val="28"/>
          <w:lang w:val="ru-RU"/>
        </w:rPr>
        <w:t>ствия</w:t>
      </w:r>
    </w:p>
    <w:p w:rsidR="00723E19" w:rsidRPr="0039084D" w:rsidRDefault="00723E19">
      <w:pPr>
        <w:spacing w:after="0" w:line="264" w:lineRule="auto"/>
        <w:ind w:left="120"/>
        <w:jc w:val="both"/>
        <w:rPr>
          <w:lang w:val="ru-RU"/>
        </w:rPr>
      </w:pPr>
    </w:p>
    <w:p w:rsidR="00723E19" w:rsidRPr="0039084D" w:rsidRDefault="0039084D">
      <w:pPr>
        <w:spacing w:after="0" w:line="264" w:lineRule="auto"/>
        <w:ind w:left="120"/>
        <w:jc w:val="both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23E19" w:rsidRPr="0039084D" w:rsidRDefault="003908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23E19" w:rsidRDefault="003908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</w:t>
      </w:r>
      <w:r>
        <w:rPr>
          <w:rFonts w:ascii="Times New Roman" w:hAnsi="Times New Roman"/>
          <w:b/>
          <w:color w:val="000000"/>
          <w:sz w:val="28"/>
        </w:rPr>
        <w:t>моконтроль, эмоциональный интеллект:</w:t>
      </w:r>
    </w:p>
    <w:p w:rsidR="00723E19" w:rsidRPr="0039084D" w:rsidRDefault="003908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23E19" w:rsidRPr="0039084D" w:rsidRDefault="003908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</w:t>
      </w:r>
      <w:r w:rsidRPr="0039084D">
        <w:rPr>
          <w:rFonts w:ascii="Times New Roman" w:hAnsi="Times New Roman"/>
          <w:color w:val="000000"/>
          <w:sz w:val="28"/>
          <w:lang w:val="ru-RU"/>
        </w:rPr>
        <w:t>оятельств, найденных ошибок, выявленных трудностей;</w:t>
      </w:r>
    </w:p>
    <w:p w:rsidR="00723E19" w:rsidRPr="0039084D" w:rsidRDefault="003908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23E19" w:rsidRPr="0039084D" w:rsidRDefault="00723E19">
      <w:pPr>
        <w:spacing w:after="0" w:line="264" w:lineRule="auto"/>
        <w:ind w:left="120"/>
        <w:jc w:val="both"/>
        <w:rPr>
          <w:lang w:val="ru-RU"/>
        </w:rPr>
      </w:pPr>
    </w:p>
    <w:p w:rsidR="00723E19" w:rsidRPr="0039084D" w:rsidRDefault="0039084D">
      <w:pPr>
        <w:spacing w:after="0" w:line="264" w:lineRule="auto"/>
        <w:ind w:left="120"/>
        <w:jc w:val="both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Pr="003908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23E19" w:rsidRPr="0039084D" w:rsidRDefault="00723E19">
      <w:pPr>
        <w:spacing w:after="0" w:line="264" w:lineRule="auto"/>
        <w:ind w:left="120"/>
        <w:jc w:val="both"/>
        <w:rPr>
          <w:lang w:val="ru-RU"/>
        </w:rPr>
      </w:pP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9084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908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39084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натуральные </w:t>
      </w:r>
      <w:r w:rsidRPr="0039084D">
        <w:rPr>
          <w:rFonts w:ascii="Times New Roman" w:hAnsi="Times New Roman"/>
          <w:color w:val="000000"/>
          <w:sz w:val="28"/>
          <w:lang w:val="ru-RU"/>
        </w:rPr>
        <w:t>числа, сравнивать в простейших случаях обыкновенные дроби, десятичные дроби.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Выполнять арифметические д</w:t>
      </w:r>
      <w:r w:rsidRPr="0039084D">
        <w:rPr>
          <w:rFonts w:ascii="Times New Roman" w:hAnsi="Times New Roman"/>
          <w:color w:val="000000"/>
          <w:sz w:val="28"/>
          <w:lang w:val="ru-RU"/>
        </w:rPr>
        <w:t>ействия с натуральными числами, с обыкновенными дробями в простейших случаях.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39084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</w:t>
      </w:r>
      <w:r w:rsidRPr="0039084D">
        <w:rPr>
          <w:rFonts w:ascii="Times New Roman" w:hAnsi="Times New Roman"/>
          <w:color w:val="000000"/>
          <w:sz w:val="28"/>
          <w:lang w:val="ru-RU"/>
        </w:rPr>
        <w:t>организованного конечного перебора всех возможных вариантов.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</w:t>
      </w:r>
      <w:r w:rsidRPr="0039084D">
        <w:rPr>
          <w:rFonts w:ascii="Times New Roman" w:hAnsi="Times New Roman"/>
          <w:color w:val="000000"/>
          <w:sz w:val="28"/>
          <w:lang w:val="ru-RU"/>
        </w:rPr>
        <w:t>вленные данные, использовать данные при решении задач.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39084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</w:t>
      </w:r>
      <w:r w:rsidRPr="0039084D">
        <w:rPr>
          <w:rFonts w:ascii="Times New Roman" w:hAnsi="Times New Roman"/>
          <w:color w:val="000000"/>
          <w:sz w:val="28"/>
          <w:lang w:val="ru-RU"/>
        </w:rPr>
        <w:t>етрических фигур.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</w:t>
      </w:r>
      <w:r w:rsidRPr="0039084D">
        <w:rPr>
          <w:rFonts w:ascii="Times New Roman" w:hAnsi="Times New Roman"/>
          <w:color w:val="000000"/>
          <w:sz w:val="28"/>
          <w:lang w:val="ru-RU"/>
        </w:rPr>
        <w:t xml:space="preserve"> помощью циркуля и линейки.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</w:t>
      </w:r>
      <w:r w:rsidRPr="0039084D">
        <w:rPr>
          <w:rFonts w:ascii="Times New Roman" w:hAnsi="Times New Roman"/>
          <w:color w:val="000000"/>
          <w:sz w:val="28"/>
          <w:lang w:val="ru-RU"/>
        </w:rPr>
        <w:t>ения площади и периметра.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</w:t>
      </w:r>
      <w:r w:rsidRPr="0039084D">
        <w:rPr>
          <w:rFonts w:ascii="Times New Roman" w:hAnsi="Times New Roman"/>
          <w:color w:val="000000"/>
          <w:sz w:val="28"/>
          <w:lang w:val="ru-RU"/>
        </w:rPr>
        <w:t>дни единицы величины через другие.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</w:t>
      </w:r>
      <w:r w:rsidRPr="0039084D">
        <w:rPr>
          <w:rFonts w:ascii="Times New Roman" w:hAnsi="Times New Roman"/>
          <w:color w:val="000000"/>
          <w:sz w:val="28"/>
          <w:lang w:val="ru-RU"/>
        </w:rPr>
        <w:t xml:space="preserve"> измерения объёма.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084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908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39084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</w:t>
      </w:r>
      <w:r w:rsidRPr="0039084D">
        <w:rPr>
          <w:rFonts w:ascii="Times New Roman" w:hAnsi="Times New Roman"/>
          <w:color w:val="000000"/>
          <w:sz w:val="28"/>
          <w:lang w:val="ru-RU"/>
        </w:rPr>
        <w:t>дами чисел и способами их записи, переходить (если это возможно) от одной формы записи числа к другой.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письменные </w:t>
      </w:r>
      <w:r w:rsidRPr="0039084D">
        <w:rPr>
          <w:rFonts w:ascii="Times New Roman" w:hAnsi="Times New Roman"/>
          <w:color w:val="000000"/>
          <w:sz w:val="28"/>
          <w:lang w:val="ru-RU"/>
        </w:rPr>
        <w:t>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</w:t>
      </w:r>
      <w:r w:rsidRPr="0039084D">
        <w:rPr>
          <w:rFonts w:ascii="Times New Roman" w:hAnsi="Times New Roman"/>
          <w:color w:val="000000"/>
          <w:sz w:val="28"/>
          <w:lang w:val="ru-RU"/>
        </w:rPr>
        <w:t>я числовых выражений на основе свойств арифметических действий.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</w:t>
      </w:r>
      <w:r w:rsidRPr="0039084D">
        <w:rPr>
          <w:rFonts w:ascii="Times New Roman" w:hAnsi="Times New Roman"/>
          <w:color w:val="000000"/>
          <w:sz w:val="28"/>
          <w:lang w:val="ru-RU"/>
        </w:rPr>
        <w:t>т с координатами этой точки.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39084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числовых </w:t>
      </w:r>
      <w:r w:rsidRPr="0039084D">
        <w:rPr>
          <w:rFonts w:ascii="Times New Roman" w:hAnsi="Times New Roman"/>
          <w:color w:val="000000"/>
          <w:sz w:val="28"/>
          <w:lang w:val="ru-RU"/>
        </w:rPr>
        <w:t>выражений, содержащих степени.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</w:t>
      </w:r>
      <w:r w:rsidRPr="0039084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39084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</w:t>
      </w:r>
      <w:r w:rsidRPr="0039084D">
        <w:rPr>
          <w:rFonts w:ascii="Times New Roman" w:hAnsi="Times New Roman"/>
          <w:color w:val="000000"/>
          <w:sz w:val="28"/>
          <w:lang w:val="ru-RU"/>
        </w:rPr>
        <w:t>собом.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 w:rsidRPr="0039084D">
        <w:rPr>
          <w:rFonts w:ascii="Times New Roman" w:hAnsi="Times New Roman"/>
          <w:color w:val="000000"/>
          <w:sz w:val="28"/>
          <w:lang w:val="ru-RU"/>
        </w:rPr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</w:t>
      </w:r>
      <w:r w:rsidRPr="0039084D">
        <w:rPr>
          <w:rFonts w:ascii="Times New Roman" w:hAnsi="Times New Roman"/>
          <w:color w:val="000000"/>
          <w:sz w:val="28"/>
          <w:lang w:val="ru-RU"/>
        </w:rPr>
        <w:t>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39084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объектов окружающего </w:t>
      </w:r>
      <w:r w:rsidRPr="0039084D">
        <w:rPr>
          <w:rFonts w:ascii="Times New Roman" w:hAnsi="Times New Roman"/>
          <w:color w:val="000000"/>
          <w:sz w:val="28"/>
          <w:lang w:val="ru-RU"/>
        </w:rPr>
        <w:t>мира, имеющих форму изученных геометрических плоских и пространственных фигур, примеры равных и симметричных фигур.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</w:t>
      </w:r>
      <w:r w:rsidRPr="0039084D">
        <w:rPr>
          <w:rFonts w:ascii="Times New Roman" w:hAnsi="Times New Roman"/>
          <w:color w:val="000000"/>
          <w:sz w:val="28"/>
          <w:lang w:val="ru-RU"/>
        </w:rPr>
        <w:t>и, симметричные фигуры.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</w:t>
      </w:r>
      <w:r w:rsidRPr="0039084D">
        <w:rPr>
          <w:rFonts w:ascii="Times New Roman" w:hAnsi="Times New Roman"/>
          <w:color w:val="000000"/>
          <w:sz w:val="28"/>
          <w:lang w:val="ru-RU"/>
        </w:rPr>
        <w:t xml:space="preserve">величины, пользоваться при решении задач градусной </w:t>
      </w:r>
      <w:r w:rsidRPr="0039084D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</w:t>
      </w:r>
      <w:r w:rsidRPr="0039084D">
        <w:rPr>
          <w:rFonts w:ascii="Times New Roman" w:hAnsi="Times New Roman"/>
          <w:color w:val="000000"/>
          <w:sz w:val="28"/>
          <w:lang w:val="ru-RU"/>
        </w:rPr>
        <w:t>ны через другие.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</w:t>
      </w:r>
      <w:r w:rsidRPr="0039084D">
        <w:rPr>
          <w:rFonts w:ascii="Times New Roman" w:hAnsi="Times New Roman"/>
          <w:color w:val="000000"/>
          <w:sz w:val="28"/>
          <w:lang w:val="ru-RU"/>
        </w:rPr>
        <w:t>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</w:t>
      </w:r>
      <w:r w:rsidRPr="0039084D">
        <w:rPr>
          <w:rFonts w:ascii="Times New Roman" w:hAnsi="Times New Roman"/>
          <w:color w:val="000000"/>
          <w:sz w:val="28"/>
          <w:lang w:val="ru-RU"/>
        </w:rPr>
        <w:t>нь, основание, развёртка.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23E19" w:rsidRPr="0039084D" w:rsidRDefault="0039084D">
      <w:pPr>
        <w:spacing w:after="0" w:line="264" w:lineRule="auto"/>
        <w:ind w:firstLine="600"/>
        <w:jc w:val="both"/>
        <w:rPr>
          <w:lang w:val="ru-RU"/>
        </w:rPr>
      </w:pPr>
      <w:r w:rsidRPr="0039084D">
        <w:rPr>
          <w:rFonts w:ascii="Times New Roman" w:hAnsi="Times New Roman"/>
          <w:color w:val="000000"/>
          <w:sz w:val="28"/>
          <w:lang w:val="ru-RU"/>
        </w:rPr>
        <w:t xml:space="preserve">Решать несложные задачи на нахождение геометрических величин в </w:t>
      </w:r>
      <w:r w:rsidRPr="0039084D">
        <w:rPr>
          <w:rFonts w:ascii="Times New Roman" w:hAnsi="Times New Roman"/>
          <w:color w:val="000000"/>
          <w:sz w:val="28"/>
          <w:lang w:val="ru-RU"/>
        </w:rPr>
        <w:t>практических ситуациях.</w:t>
      </w:r>
    </w:p>
    <w:p w:rsidR="00723E19" w:rsidRPr="0039084D" w:rsidRDefault="00723E19">
      <w:pPr>
        <w:rPr>
          <w:lang w:val="ru-RU"/>
        </w:rPr>
        <w:sectPr w:rsidR="00723E19" w:rsidRPr="0039084D">
          <w:pgSz w:w="11906" w:h="16383"/>
          <w:pgMar w:top="1134" w:right="850" w:bottom="1134" w:left="1701" w:header="720" w:footer="720" w:gutter="0"/>
          <w:cols w:space="720"/>
        </w:sectPr>
      </w:pPr>
    </w:p>
    <w:p w:rsidR="00723E19" w:rsidRDefault="0039084D">
      <w:pPr>
        <w:spacing w:after="0"/>
        <w:ind w:left="120"/>
      </w:pPr>
      <w:bookmarkStart w:id="24" w:name="block-4001289"/>
      <w:bookmarkEnd w:id="16"/>
      <w:r w:rsidRPr="003908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3E19" w:rsidRDefault="00390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723E1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E19" w:rsidRDefault="00723E1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3E19" w:rsidRDefault="00723E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19" w:rsidRDefault="00723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19" w:rsidRDefault="00723E1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E19" w:rsidRDefault="00723E1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E19" w:rsidRDefault="00723E1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E19" w:rsidRDefault="00723E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19" w:rsidRDefault="00723E19"/>
        </w:tc>
      </w:tr>
      <w:tr w:rsidR="00723E19" w:rsidRPr="003908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23E19" w:rsidRDefault="00723E19"/>
        </w:tc>
      </w:tr>
    </w:tbl>
    <w:p w:rsidR="00723E19" w:rsidRDefault="00723E19">
      <w:pPr>
        <w:sectPr w:rsidR="00723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E19" w:rsidRDefault="00390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723E1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E19" w:rsidRDefault="00723E1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3E19" w:rsidRDefault="00723E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19" w:rsidRDefault="00723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19" w:rsidRDefault="00723E1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E19" w:rsidRDefault="00723E1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E19" w:rsidRDefault="00723E1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E19" w:rsidRDefault="00723E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19" w:rsidRDefault="00723E19"/>
        </w:tc>
      </w:tr>
      <w:tr w:rsidR="00723E19" w:rsidRPr="003908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23E19" w:rsidRDefault="00723E19"/>
        </w:tc>
      </w:tr>
    </w:tbl>
    <w:p w:rsidR="00723E19" w:rsidRDefault="00723E19">
      <w:pPr>
        <w:sectPr w:rsidR="00723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E19" w:rsidRDefault="00723E19">
      <w:pPr>
        <w:sectPr w:rsidR="00723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E19" w:rsidRDefault="0039084D">
      <w:pPr>
        <w:spacing w:after="0"/>
        <w:ind w:left="120"/>
      </w:pPr>
      <w:bookmarkStart w:id="25" w:name="block-400128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3E19" w:rsidRDefault="00390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723E1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E19" w:rsidRDefault="00723E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3E19" w:rsidRDefault="00723E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19" w:rsidRDefault="00723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19" w:rsidRDefault="00723E1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E19" w:rsidRDefault="00723E1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E19" w:rsidRDefault="00723E1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E19" w:rsidRDefault="00723E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19" w:rsidRDefault="00723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19" w:rsidRDefault="00723E19"/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координатной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свойства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сочетательное свойства сложения и умножения,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тупой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обыкновенных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"Построение прямоугольника с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19" w:rsidRDefault="00723E19"/>
        </w:tc>
      </w:tr>
    </w:tbl>
    <w:p w:rsidR="00723E19" w:rsidRDefault="00723E19">
      <w:pPr>
        <w:sectPr w:rsidR="00723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E19" w:rsidRDefault="00390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723E1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E19" w:rsidRDefault="00723E1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3E19" w:rsidRDefault="00723E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19" w:rsidRDefault="00723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19" w:rsidRDefault="00723E1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E19" w:rsidRDefault="00723E1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E19" w:rsidRDefault="00723E1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E19" w:rsidRDefault="00723E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19" w:rsidRDefault="00723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19" w:rsidRDefault="00723E19"/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23E19" w:rsidRPr="0039084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23E19" w:rsidRDefault="00723E1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19" w:rsidRPr="0039084D" w:rsidRDefault="0039084D">
            <w:pPr>
              <w:spacing w:after="0"/>
              <w:ind w:left="135"/>
              <w:rPr>
                <w:lang w:val="ru-RU"/>
              </w:rPr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 w:rsidRPr="0039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23E19" w:rsidRDefault="0039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19" w:rsidRDefault="00723E19"/>
        </w:tc>
      </w:tr>
    </w:tbl>
    <w:p w:rsidR="00723E19" w:rsidRDefault="00723E19">
      <w:pPr>
        <w:sectPr w:rsidR="00723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E19" w:rsidRDefault="00723E19">
      <w:pPr>
        <w:sectPr w:rsidR="00723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E19" w:rsidRDefault="0039084D">
      <w:pPr>
        <w:spacing w:after="0"/>
        <w:ind w:left="120"/>
      </w:pPr>
      <w:bookmarkStart w:id="26" w:name="block-400129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3E19" w:rsidRDefault="003908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3E19" w:rsidRDefault="003908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23E19" w:rsidRDefault="003908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23E19" w:rsidRDefault="0039084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23E19" w:rsidRDefault="003908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3E19" w:rsidRDefault="003908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23E19" w:rsidRDefault="00723E19">
      <w:pPr>
        <w:spacing w:after="0"/>
        <w:ind w:left="120"/>
      </w:pPr>
    </w:p>
    <w:p w:rsidR="00723E19" w:rsidRPr="0039084D" w:rsidRDefault="0039084D">
      <w:pPr>
        <w:spacing w:after="0" w:line="480" w:lineRule="auto"/>
        <w:ind w:left="120"/>
        <w:rPr>
          <w:lang w:val="ru-RU"/>
        </w:rPr>
      </w:pPr>
      <w:r w:rsidRPr="003908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3E19" w:rsidRDefault="003908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23E19" w:rsidRDefault="00723E19">
      <w:pPr>
        <w:sectPr w:rsidR="00723E19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000000" w:rsidRDefault="0039084D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C0E"/>
    <w:multiLevelType w:val="multilevel"/>
    <w:tmpl w:val="051079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74D48"/>
    <w:multiLevelType w:val="multilevel"/>
    <w:tmpl w:val="FD903D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306F5"/>
    <w:multiLevelType w:val="multilevel"/>
    <w:tmpl w:val="30EAFA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0754C6"/>
    <w:multiLevelType w:val="multilevel"/>
    <w:tmpl w:val="D28612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3D2039"/>
    <w:multiLevelType w:val="multilevel"/>
    <w:tmpl w:val="D0387D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F07E79"/>
    <w:multiLevelType w:val="multilevel"/>
    <w:tmpl w:val="853827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EA796B"/>
    <w:multiLevelType w:val="multilevel"/>
    <w:tmpl w:val="C4FEE0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3E19"/>
    <w:rsid w:val="0039084D"/>
    <w:rsid w:val="0072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11495</Words>
  <Characters>65527</Characters>
  <Application>Microsoft Office Word</Application>
  <DocSecurity>0</DocSecurity>
  <Lines>546</Lines>
  <Paragraphs>153</Paragraphs>
  <ScaleCrop>false</ScaleCrop>
  <Company/>
  <LinksUpToDate>false</LinksUpToDate>
  <CharactersWithSpaces>76869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Яха</cp:lastModifiedBy>
  <cp:revision>2</cp:revision>
  <dcterms:created xsi:type="dcterms:W3CDTF">2023-09-18T15:15:00Z</dcterms:created>
  <dcterms:modified xsi:type="dcterms:W3CDTF">2023-09-18T15:19:00Z</dcterms:modified>
</cp:coreProperties>
</file>