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A6" w:rsidRDefault="00D970A6" w:rsidP="00D970A6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D970A6" w:rsidRDefault="00D970A6" w:rsidP="00D970A6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«Лицей 1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970A6" w:rsidRDefault="00D970A6" w:rsidP="00D970A6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-671195</wp:posOffset>
                </wp:positionH>
                <wp:positionV relativeFrom="paragraph">
                  <wp:posOffset>29210</wp:posOffset>
                </wp:positionV>
                <wp:extent cx="6810375" cy="46990"/>
                <wp:effectExtent l="46990" t="39370" r="38735" b="469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0375" cy="4699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2.85pt,2.3pt" to="483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" o:allowincell="f" strokeweight="6pt">
                <v:stroke linestyle="thickThin"/>
                <w10:wrap anchorx="margin"/>
              </v:line>
            </w:pict>
          </mc:Fallback>
        </mc:AlternateConten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Рассмотрено                                                                Согласовано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</w:p>
    <w:p w:rsidR="00D970A6" w:rsidRDefault="00D970A6" w:rsidP="00D970A6">
      <w:pPr>
        <w:tabs>
          <w:tab w:val="left" w:pos="56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объединения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Директор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Шадыжева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М.Б.</w:t>
      </w:r>
    </w:p>
    <w:p w:rsidR="00D970A6" w:rsidRDefault="00D970A6" w:rsidP="00D970A6">
      <w:pPr>
        <w:tabs>
          <w:tab w:val="left" w:pos="56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 директора по НМР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Дзариева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Я.Ю.              «__30_»_______08______2023</w:t>
      </w:r>
    </w:p>
    <w:p w:rsidR="00C0626B" w:rsidRDefault="00D970A6" w:rsidP="00C0626B">
      <w:pPr>
        <w:tabs>
          <w:tab w:val="left" w:pos="31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</w:t>
      </w:r>
      <w:r w:rsidR="00C0626B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970A6" w:rsidRPr="00C0626B" w:rsidRDefault="00D970A6" w:rsidP="00C0626B">
      <w:pPr>
        <w:tabs>
          <w:tab w:val="left" w:pos="31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«__28__»______08_________2023г</w:t>
      </w:r>
    </w:p>
    <w:p w:rsidR="00D970A6" w:rsidRDefault="00D970A6" w:rsidP="00D970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0A6" w:rsidRDefault="00D970A6" w:rsidP="00D970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D970A6" w:rsidRDefault="00D970A6" w:rsidP="00D970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истории религий</w:t>
      </w:r>
    </w:p>
    <w:p w:rsidR="00D970A6" w:rsidRDefault="00D970A6" w:rsidP="00D970A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 11-х классов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Государственного стандарта общего образования.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История религий.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для общеобразовательных учреждений /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бовхамаш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Дударов А-М.М.,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Эсмурзиев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2004г.).</w:t>
      </w:r>
    </w:p>
    <w:p w:rsidR="00D970A6" w:rsidRDefault="00D970A6" w:rsidP="00D970A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2018 – 2019 учебный год: всего 68 часов; в неделю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Рабочую учебную программу составил: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Цицкиев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Харон 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Каримавич</w:t>
      </w:r>
      <w:proofErr w:type="spellEnd"/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Назрань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 учебный год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курса составлена с учётом «Базисного учебного плана» для образовательных учреждений Российской Федерации в  11 классах , 2 часа в неделю, за год 68 часа.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Используется учебник: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бовхамаш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11 класс: учебник для общеобразовательных учреждений / А-М. М. Дударов,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Эсмурзиев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2004г.</w:t>
      </w:r>
    </w:p>
    <w:p w:rsidR="00D970A6" w:rsidRDefault="00D970A6" w:rsidP="00D970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  старшего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970A6" w:rsidRDefault="00D970A6" w:rsidP="00D970A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970A6" w:rsidRDefault="00D970A6" w:rsidP="00D970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Знакомство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основами мусульманской  культуры;</w:t>
      </w:r>
    </w:p>
    <w:p w:rsidR="00D970A6" w:rsidRDefault="00D970A6" w:rsidP="00D970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Развитие представлений  подростка о значении нравственных норм и ценностей для достойной жизни личности, семьи, общества;</w:t>
      </w:r>
    </w:p>
    <w:p w:rsidR="00D970A6" w:rsidRDefault="00D970A6" w:rsidP="00D970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970A6" w:rsidRDefault="00D970A6" w:rsidP="00D970A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D970A6" w:rsidRDefault="00D970A6" w:rsidP="00D970A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970A6" w:rsidRDefault="00D970A6" w:rsidP="00D970A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социальных и культурных) в соответствии с содержанием учебного предмета, высказывать суждения на основе сравнения функциональных,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эстетических качеств, конструктивных особенностей объектов, процессов и явлений действительности;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поиск и обработку информации (в том числе с использованием компьютера).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традиционных религиях, их роли в культуре и  истории;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об исторической роли  религии в жизни общества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традициях;</w:t>
      </w:r>
    </w:p>
    <w:p w:rsidR="00D970A6" w:rsidRDefault="00D970A6" w:rsidP="00D970A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человеческой жизни.</w:t>
      </w:r>
    </w:p>
    <w:p w:rsidR="00D970A6" w:rsidRDefault="00D970A6" w:rsidP="00D970A6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и виды организации учебной деятельности на уроках.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D970A6" w:rsidRDefault="00D970A6" w:rsidP="00D970A6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словесных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D970A6" w:rsidRDefault="00D970A6" w:rsidP="00D970A6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наглядных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D970A6" w:rsidRDefault="00D970A6" w:rsidP="00D970A6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практических, проблемно-поисковых и методах самостоятельной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D970A6" w:rsidRDefault="00D970A6" w:rsidP="00D970A6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репродуктивных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D970A6" w:rsidRDefault="00D970A6" w:rsidP="00D970A6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индуктивных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дедуктивных</w:t>
      </w:r>
      <w:r>
        <w:rPr>
          <w:rFonts w:ascii="Times New Roman" w:eastAsia="Times New Roman" w:hAnsi="Times New Roman" w:cs="Times New Roman"/>
          <w:sz w:val="24"/>
          <w:szCs w:val="24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действий учащихся (исполнительских, или ориентировочных).</w:t>
      </w:r>
    </w:p>
    <w:p w:rsidR="00D970A6" w:rsidRDefault="00D970A6" w:rsidP="00D970A6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</w:t>
      </w:r>
    </w:p>
    <w:p w:rsidR="00D970A6" w:rsidRDefault="00D970A6" w:rsidP="00D970A6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группе также позволяет ученикам получить эмоциональную и содержательную поддержку, создает эффе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кт 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учеником.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работа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необходимо соблюдать временные ограничения: работа в группе не должна превышать 10—15 минут.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групповой  организации учебной  деятельности  младших школьников  эффективно применение  игровых  методик,  включение в учебное целеполагание элементов состязательности.</w:t>
      </w:r>
      <w:proofErr w:type="gramEnd"/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Описанные формы и виды учебной деятельности могут быть эффективны для развития учащихся только при условии существования в классе благоприятной общей атмосферы, установки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взаимоподдержку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заинтересованность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содержанием предмета, так и результатом собственной учебной деятельности.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 наиболее предпочтительным  формам  учебной  работы на занятиях в рамках курса могут быть отнесены:</w:t>
      </w:r>
      <w:proofErr w:type="gramEnd"/>
    </w:p>
    <w:p w:rsidR="00D970A6" w:rsidRDefault="00D970A6" w:rsidP="00D97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Взаимные вопросы и задания групп. </w:t>
      </w:r>
      <w:r>
        <w:rPr>
          <w:rFonts w:ascii="Times New Roman" w:eastAsia="Times New Roman" w:hAnsi="Times New Roman" w:cs="Times New Roman"/>
          <w:sz w:val="24"/>
          <w:szCs w:val="24"/>
        </w:rP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D970A6" w:rsidRDefault="00D970A6" w:rsidP="00D97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Взаимообъяснение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Беседа.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</w:t>
      </w:r>
    </w:p>
    <w:p w:rsidR="00D970A6" w:rsidRDefault="00D970A6" w:rsidP="00D970A6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Интервью.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 форма учебной деятельности может быть использована как в урочной, так и во внеурочной деятельности учащихся в качестве пролонгированного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хочется обратить на некоторые сквозные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виды учебной деятельности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Составление словаря терминов и понятий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его содержание в значительной мере зависит от уровня подготовки класса, от содержания доступных учащимся источников информации.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включать работу над составлением понятийного словаря в завершающий этап урока,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подводя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Использование информационно-коммуникационных технологий </w:t>
      </w:r>
      <w:r>
        <w:rPr>
          <w:rFonts w:ascii="Times New Roman" w:eastAsia="Times New Roman" w:hAnsi="Times New Roman" w:cs="Times New Roman"/>
          <w:sz w:val="24"/>
          <w:szCs w:val="24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мотивировано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D970A6" w:rsidRDefault="00D970A6" w:rsidP="00D970A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Задания на дом </w:t>
      </w:r>
      <w:r>
        <w:rPr>
          <w:rFonts w:ascii="Times New Roman" w:eastAsia="Times New Roman" w:hAnsi="Times New Roman" w:cs="Times New Roman"/>
          <w:sz w:val="24"/>
          <w:szCs w:val="24"/>
        </w:rP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D970A6" w:rsidRDefault="00D970A6" w:rsidP="00D970A6">
      <w:pPr>
        <w:shd w:val="clear" w:color="auto" w:fill="FFFFFF"/>
        <w:tabs>
          <w:tab w:val="left" w:pos="-1134"/>
        </w:tabs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Рекомендации к домашним заданиям</w:t>
      </w:r>
    </w:p>
    <w:p w:rsidR="00D970A6" w:rsidRDefault="00D970A6" w:rsidP="00D970A6">
      <w:pPr>
        <w:shd w:val="clear" w:color="auto" w:fill="FFFFFF"/>
        <w:tabs>
          <w:tab w:val="left" w:pos="-1134"/>
        </w:tabs>
        <w:ind w:right="-1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необходимая для личностного развития ребенка позиция «Я - сам!» культивируется и организуется, направляется учителем незаметно, но специально и целенаправленно.</w:t>
      </w:r>
    </w:p>
    <w:p w:rsidR="00D970A6" w:rsidRDefault="00D970A6" w:rsidP="00D970A6">
      <w:pPr>
        <w:shd w:val="clear" w:color="auto" w:fill="FFFFFF"/>
        <w:tabs>
          <w:tab w:val="left" w:pos="-1134"/>
        </w:tabs>
        <w:ind w:right="-1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дома остается наедине с учебником. Какая работа ему предстоит?</w:t>
      </w:r>
    </w:p>
    <w:p w:rsidR="00D970A6" w:rsidRDefault="00D970A6" w:rsidP="00D970A6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after="0"/>
        <w:ind w:right="-11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</w:t>
      </w:r>
      <w:r>
        <w:rPr>
          <w:rFonts w:ascii="Times New Roman" w:eastAsia="Times New Roman" w:hAnsi="Times New Roman" w:cs="Times New Roman"/>
          <w:sz w:val="24"/>
          <w:szCs w:val="24"/>
        </w:rPr>
        <w:t>(целевое, ознакомительное, чтение-погружение...).</w:t>
      </w:r>
    </w:p>
    <w:p w:rsidR="00D970A6" w:rsidRDefault="00D970A6" w:rsidP="00D970A6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after="0"/>
        <w:ind w:right="-11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Заучивание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минимального количества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дат, терминов, имен).</w:t>
      </w:r>
    </w:p>
    <w:p w:rsidR="00D970A6" w:rsidRDefault="00D970A6" w:rsidP="00D970A6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after="0"/>
        <w:ind w:right="-11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 пересказов </w:t>
      </w:r>
      <w:r>
        <w:rPr>
          <w:rFonts w:ascii="Times New Roman" w:eastAsia="Times New Roman" w:hAnsi="Times New Roman" w:cs="Times New Roman"/>
          <w:sz w:val="24"/>
          <w:szCs w:val="24"/>
        </w:rPr>
        <w:t>(подробных, выборочных, кратких, обобщенных).</w:t>
      </w:r>
    </w:p>
    <w:p w:rsidR="00D970A6" w:rsidRDefault="00D970A6" w:rsidP="00D970A6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after="0"/>
        <w:ind w:right="-11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Составление опорных конспектов </w:t>
      </w:r>
      <w:r>
        <w:rPr>
          <w:rFonts w:ascii="Times New Roman" w:eastAsia="Times New Roman" w:hAnsi="Times New Roman" w:cs="Times New Roman"/>
          <w:sz w:val="24"/>
          <w:szCs w:val="24"/>
        </w:rPr>
        <w:t>к пересказам (по желанию), планов, конспектов, выписки.</w:t>
      </w:r>
    </w:p>
    <w:p w:rsidR="00D970A6" w:rsidRDefault="00D970A6" w:rsidP="00D970A6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after="0"/>
        <w:ind w:right="-11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Творческие  формы  работы </w:t>
      </w:r>
      <w:r>
        <w:rPr>
          <w:rFonts w:ascii="Times New Roman" w:eastAsia="Times New Roman" w:hAnsi="Times New Roman" w:cs="Times New Roman"/>
          <w:sz w:val="24"/>
          <w:szCs w:val="24"/>
        </w:rPr>
        <w:t>(сочинительство, создание, разработка и т.п.)</w:t>
      </w:r>
    </w:p>
    <w:p w:rsidR="00D970A6" w:rsidRDefault="00D970A6" w:rsidP="00D970A6">
      <w:pPr>
        <w:shd w:val="clear" w:color="auto" w:fill="FFFFFF"/>
        <w:tabs>
          <w:tab w:val="left" w:pos="-1134"/>
        </w:tabs>
        <w:ind w:right="-1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Добросовестное выполнение домашних заданий формирует  самостоятельность, волевые качества, умение рационально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D970A6" w:rsidRDefault="00D970A6" w:rsidP="00D970A6">
      <w:pPr>
        <w:shd w:val="clear" w:color="auto" w:fill="FFFFFF"/>
        <w:tabs>
          <w:tab w:val="left" w:pos="-1134"/>
        </w:tabs>
        <w:ind w:right="-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Тематический план для 11 класса.</w:t>
      </w: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50" w:type="dxa"/>
        <w:tblInd w:w="-55" w:type="dxa"/>
        <w:tblLayout w:type="fixed"/>
        <w:tblLook w:val="0400" w:firstRow="0" w:lastRow="0" w:firstColumn="0" w:lastColumn="0" w:noHBand="0" w:noVBand="1"/>
      </w:tblPr>
      <w:tblGrid>
        <w:gridCol w:w="905"/>
        <w:gridCol w:w="2929"/>
        <w:gridCol w:w="6516"/>
      </w:tblGrid>
      <w:tr w:rsidR="00D970A6" w:rsidTr="00B4486F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9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D970A6" w:rsidTr="00B4486F"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Муфтия Ингушетии к учащимся.(1 час)</w:t>
            </w:r>
          </w:p>
        </w:tc>
      </w:tr>
      <w:tr w:rsidR="00D970A6" w:rsidTr="00B4486F"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Закят</w:t>
            </w:r>
            <w:proofErr w:type="spellEnd"/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выплачивания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D970A6" w:rsidTr="00B4486F"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Намазы и купание</w:t>
            </w: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совершения малого и большого  омовения, обязательных и дополнительных молитв (18 часов).</w:t>
            </w:r>
          </w:p>
        </w:tc>
      </w:tr>
      <w:tr w:rsidR="00D970A6" w:rsidTr="00B4486F"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Проповеди</w:t>
            </w: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пророков, воспитательные, поучительные (32 часа).</w:t>
            </w:r>
          </w:p>
        </w:tc>
      </w:tr>
      <w:tr w:rsidR="00D970A6" w:rsidTr="00B4486F">
        <w:trPr>
          <w:trHeight w:val="289"/>
        </w:trPr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</w:t>
            </w: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соблюдения поста (5 часов).</w:t>
            </w:r>
          </w:p>
        </w:tc>
      </w:tr>
      <w:tr w:rsidR="00D970A6" w:rsidTr="00B4486F">
        <w:trPr>
          <w:trHeight w:val="2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0A6" w:rsidTr="00B4486F">
        <w:trPr>
          <w:trHeight w:val="31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70A6" w:rsidRDefault="00D970A6" w:rsidP="00B44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работы, зачет, повторение (6 часов)</w:t>
            </w:r>
          </w:p>
        </w:tc>
      </w:tr>
    </w:tbl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0A6" w:rsidRDefault="00D970A6" w:rsidP="00D970A6">
      <w:pPr>
        <w:ind w:right="5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ind w:right="5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по изучению курса «История религий»:</w:t>
      </w: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бовхамаш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Дударов А.-М.М.;</w:t>
      </w: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2.Коран;</w:t>
      </w: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3.сборники хадисов;</w:t>
      </w:r>
    </w:p>
    <w:p w:rsidR="00D970A6" w:rsidRDefault="00D970A6" w:rsidP="00D970A6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4.сборники проповедей.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учебника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бовхамаш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11 класс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часов: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Всего: 68                         в неделю: 2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Плановых контрольных работ- 3, зачетов – 1.</w:t>
      </w:r>
    </w:p>
    <w:p w:rsidR="00D970A6" w:rsidRDefault="00D970A6" w:rsidP="00D970A6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бовхамаш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(Дударов А-М.М.,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Эсмурзиев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М.Дж.,2004г.)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литература: Коран, сборник хадисов.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Корректировка тем, причина: праздничные дни.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составил: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Цицкиев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Харон 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Каримавич</w:t>
      </w:r>
      <w:proofErr w:type="spellEnd"/>
    </w:p>
    <w:p w:rsidR="00D970A6" w:rsidRDefault="00D970A6" w:rsidP="00D970A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0A6" w:rsidRDefault="00D970A6" w:rsidP="00D970A6">
      <w:pPr>
        <w:jc w:val="center"/>
        <w:rPr>
          <w:sz w:val="24"/>
          <w:szCs w:val="24"/>
        </w:rPr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</w:pP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(11 класс)</w:t>
      </w:r>
    </w:p>
    <w:p w:rsidR="00D970A6" w:rsidRDefault="00D970A6" w:rsidP="00D970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часа в неделю, 68 часов в год.</w:t>
      </w:r>
    </w:p>
    <w:p w:rsidR="00D970A6" w:rsidRDefault="00D970A6" w:rsidP="00D970A6">
      <w:pPr>
        <w:pStyle w:val="a3"/>
        <w:rPr>
          <w:i w:val="0"/>
        </w:rPr>
      </w:pPr>
    </w:p>
    <w:p w:rsidR="00D970A6" w:rsidRDefault="00D970A6" w:rsidP="00D970A6">
      <w:pPr>
        <w:pStyle w:val="a3"/>
      </w:pPr>
    </w:p>
    <w:tbl>
      <w:tblPr>
        <w:tblW w:w="11407" w:type="dxa"/>
        <w:tblInd w:w="-1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471"/>
        <w:gridCol w:w="1134"/>
        <w:gridCol w:w="1985"/>
        <w:gridCol w:w="2256"/>
      </w:tblGrid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i w:val="0"/>
              </w:rPr>
            </w:pPr>
            <w:r>
              <w:rPr>
                <w:i w:val="0"/>
              </w:rPr>
              <w:t>№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i w:val="0"/>
              </w:rPr>
            </w:pPr>
            <w:r>
              <w:rPr>
                <w:i w:val="0"/>
              </w:rPr>
              <w:t>Тема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i w:val="0"/>
              </w:rPr>
            </w:pPr>
            <w:r>
              <w:rPr>
                <w:i w:val="0"/>
              </w:rPr>
              <w:t>Кол-во</w:t>
            </w:r>
          </w:p>
          <w:p w:rsidR="00D970A6" w:rsidRDefault="00D970A6" w:rsidP="00B4486F">
            <w:pPr>
              <w:pStyle w:val="a3"/>
              <w:rPr>
                <w:i w:val="0"/>
              </w:rPr>
            </w:pPr>
            <w:r>
              <w:rPr>
                <w:i w:val="0"/>
              </w:rPr>
              <w:t>часов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i w:val="0"/>
              </w:rPr>
            </w:pPr>
            <w:r>
              <w:rPr>
                <w:i w:val="0"/>
              </w:rPr>
              <w:t>Планируемая  дата</w:t>
            </w: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i w:val="0"/>
              </w:rPr>
            </w:pPr>
            <w:r>
              <w:rPr>
                <w:i w:val="0"/>
              </w:rPr>
              <w:t>Фактическая дата</w:t>
            </w: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Г1алг1ай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мехка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муфте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дешархошка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ду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кхайкаралла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1илм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хьехар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ларх1ар.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Шах1адат.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Аллах1а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куцаш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Дауд-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Пайхамар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Жалут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ший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б1уна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хьалха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ара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ваьнна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Т1алутага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кхайкара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Ламаз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Аль-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Вудуъ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.Л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амаз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эцара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арканаш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Ламаз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эцача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хана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леладе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деза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суннаташ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Шурут1у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вужубис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солят.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Шурут1ус – солят.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Арканус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–с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олят.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Сунанус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солят.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Ламазагахьа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дола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пхийтта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х1аййат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куц ).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Ламаза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т1ехьа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еша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«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Тасбихь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».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Ламаза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т1ехьа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деш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дола ду1а.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Контрольни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болх</w:t>
            </w:r>
            <w:proofErr w:type="spellEnd"/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Г1алаташцара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болх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.Л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амаз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карахилар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дохар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Лувчар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Ламазагахьа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леладар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карх1ат дола х1амаш.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Ламаз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дохаду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х1амаш.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Вицвалара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сужуд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дар.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Жама1ата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ламаз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Маъмума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шурут1аш.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Рузбана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ламаз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Рузба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сага т1ехьа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воажиб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дешдола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шарт1аш.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Контрольни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болх</w:t>
            </w:r>
            <w:proofErr w:type="spellEnd"/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Г1алаташцара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болх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улайман-Пайхамар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1.с.Сулайман –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Пайхамара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  г1ала-шахьари 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паччахьа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г1анди.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Байтал-Мукъаддас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Марх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Мархий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бутт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хьахалара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соцам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Кхабар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важиб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хилар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Марх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дохар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.М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архийгахьа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суннат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дола х1амаш.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Мархий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беттах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марх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дохадирах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дола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каффарат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.З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агат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Загат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доаг1араш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.З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агат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декъар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1иса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–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айхамар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Кунахи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цун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сесаги</w:t>
            </w:r>
            <w:proofErr w:type="spellEnd"/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33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Бану-Исраилашха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нах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духьалбовлар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34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Загат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Ше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загат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даккха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воажиб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дола саг.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Шоаех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загат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даккхар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воажиб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дола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рузкъаш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Базара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леладу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товараш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удник,Ганз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37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Загат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д1адалар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миштад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38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Даьла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Элчана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вахар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1.с.в. 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Накха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бастар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39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Хадижат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йоалаяр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Хьажц1а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хьадар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40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Пайхамарал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доссалехьа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Даьла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Элчана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вахар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1.с.в.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41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Даьла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Элчанга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.1с.в.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воахьи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аха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доладалар</w:t>
            </w:r>
            <w:proofErr w:type="spellEnd"/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.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Ч1оаг1а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дын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кхайкадар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42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Контрольни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болх</w:t>
            </w:r>
            <w:proofErr w:type="spellEnd"/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43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Г1алаташцара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болх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Хьамзата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има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дилар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44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1умара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има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дилар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Хадижат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кхалхар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45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Т1аиф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меттиге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вахар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46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Аль-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Исраъ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Валь-Ми1раж.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47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Даьла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Элча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1.с.в.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Макка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юхавар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48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Хьажоли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 1умрати.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49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Шийна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т1ехьа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хьажол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воажиб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долашвар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Хьажол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дехкар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50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Даьла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Элчана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1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.с.в.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маьждикаи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цун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кашани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зерат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дар.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51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Суннат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дола х1амаех  ди1лаг1адар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пхелаг1адар.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52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Даьла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Элчано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1.с.в. х1ижрат дар.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53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b w:val="0"/>
                <w:i w:val="0"/>
                <w:sz w:val="24"/>
                <w:szCs w:val="24"/>
              </w:rPr>
              <w:t>Бани-Салим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бина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1авф ц1аг1а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Элчано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1.с.в.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рузба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дайтар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54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Маьждиг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дар.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Къиблат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хувцар</w:t>
            </w:r>
            <w:proofErr w:type="spellEnd"/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b w:val="0"/>
                <w:i w:val="0"/>
                <w:sz w:val="24"/>
                <w:szCs w:val="24"/>
              </w:rPr>
              <w:t>марх-загат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параз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дар.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55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Бадре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хинна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г1оазот.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56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Ухьуде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даь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г1оазот.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57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Хьудайбият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г1оазот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цига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баь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машар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58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Паччахьашка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ду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кхайкаралла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Х1ижри ялхлаг1а шу.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60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Макке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яккхар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61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Элчано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1.с.в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.Х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алидага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амар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62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1адика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ювцара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хьажол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63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Даьла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Элчана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лазар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кхетар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И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з д1акхалхар а.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64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Х1ижри Цхьайтталаг1ча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шера</w:t>
            </w:r>
            <w:proofErr w:type="spellEnd"/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65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Пайхамара</w:t>
            </w:r>
            <w:proofErr w:type="spellEnd"/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Д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ала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енна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му1жизаташ.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66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Зачет.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67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Кердадаккхар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  <w:tr w:rsidR="00D970A6" w:rsidTr="00B4486F">
        <w:tc>
          <w:tcPr>
            <w:tcW w:w="56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68</w:t>
            </w:r>
          </w:p>
        </w:tc>
        <w:tc>
          <w:tcPr>
            <w:tcW w:w="5471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Чудерзора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урок.</w:t>
            </w:r>
          </w:p>
        </w:tc>
        <w:tc>
          <w:tcPr>
            <w:tcW w:w="1134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D970A6" w:rsidRDefault="00D970A6" w:rsidP="00B4486F">
            <w:pPr>
              <w:pStyle w:val="a3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970A6" w:rsidRDefault="00D970A6" w:rsidP="00D970A6">
      <w:pPr>
        <w:pStyle w:val="a3"/>
        <w:rPr>
          <w:b w:val="0"/>
          <w:i w:val="0"/>
          <w:sz w:val="24"/>
          <w:szCs w:val="24"/>
        </w:rPr>
      </w:pPr>
    </w:p>
    <w:p w:rsidR="00D970A6" w:rsidRDefault="00D970A6" w:rsidP="00D970A6"/>
    <w:p w:rsidR="005B0829" w:rsidRDefault="005B0829"/>
    <w:sectPr w:rsidR="005B08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982"/>
    <w:multiLevelType w:val="multilevel"/>
    <w:tmpl w:val="7FFA28F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80C53EB"/>
    <w:multiLevelType w:val="multilevel"/>
    <w:tmpl w:val="4A7CDC4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4D"/>
    <w:rsid w:val="005B0829"/>
    <w:rsid w:val="00C0626B"/>
    <w:rsid w:val="00D71C4D"/>
    <w:rsid w:val="00D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0A6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D970A6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70A6"/>
    <w:rPr>
      <w:rFonts w:ascii="Cambria" w:eastAsia="Cambria" w:hAnsi="Cambria" w:cs="Cambria"/>
      <w:b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rsid w:val="00D970A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a4">
    <w:name w:val="Название Знак"/>
    <w:basedOn w:val="a0"/>
    <w:link w:val="a3"/>
    <w:rsid w:val="00D970A6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0A6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D970A6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70A6"/>
    <w:rPr>
      <w:rFonts w:ascii="Cambria" w:eastAsia="Cambria" w:hAnsi="Cambria" w:cs="Cambria"/>
      <w:b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rsid w:val="00D970A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a4">
    <w:name w:val="Название Знак"/>
    <w:basedOn w:val="a0"/>
    <w:link w:val="a3"/>
    <w:rsid w:val="00D970A6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2736</Words>
  <Characters>15598</Characters>
  <Application>Microsoft Office Word</Application>
  <DocSecurity>0</DocSecurity>
  <Lines>129</Lines>
  <Paragraphs>36</Paragraphs>
  <ScaleCrop>false</ScaleCrop>
  <Company/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Яха</dc:creator>
  <cp:keywords/>
  <dc:description/>
  <cp:lastModifiedBy>Яха</cp:lastModifiedBy>
  <cp:revision>3</cp:revision>
  <dcterms:created xsi:type="dcterms:W3CDTF">2023-10-27T10:33:00Z</dcterms:created>
  <dcterms:modified xsi:type="dcterms:W3CDTF">2023-10-27T10:33:00Z</dcterms:modified>
</cp:coreProperties>
</file>